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7FB4E" w14:textId="77777777" w:rsidR="00925210" w:rsidRPr="00C321C0" w:rsidRDefault="00925210">
      <w:pPr>
        <w:rPr>
          <w:rFonts w:ascii="Times New Roman" w:hAnsi="Times New Roman"/>
        </w:rPr>
      </w:pPr>
    </w:p>
    <w:p w14:paraId="70D0D186" w14:textId="77777777" w:rsidR="00C321C0" w:rsidRPr="00C321C0" w:rsidRDefault="00C321C0">
      <w:pPr>
        <w:rPr>
          <w:rFonts w:ascii="Times New Roman" w:hAnsi="Times New Roman"/>
        </w:rPr>
      </w:pPr>
    </w:p>
    <w:p w14:paraId="1602FAFE" w14:textId="170C3946" w:rsidR="00956D55" w:rsidRPr="005F3C56" w:rsidRDefault="00956D55" w:rsidP="00956D55">
      <w:pPr>
        <w:rPr>
          <w:rFonts w:ascii="Times New Roman" w:hAnsi="Times New Roman"/>
          <w:b/>
        </w:rPr>
      </w:pPr>
      <w:r>
        <w:rPr>
          <w:rFonts w:ascii="Times New Roman" w:hAnsi="Times New Roman"/>
          <w:b/>
        </w:rPr>
        <w:t xml:space="preserve"> </w:t>
      </w:r>
      <w:r w:rsidR="004F1465">
        <w:rPr>
          <w:rFonts w:ascii="Times New Roman" w:hAnsi="Times New Roman"/>
          <w:b/>
        </w:rPr>
        <w:t xml:space="preserve">December </w:t>
      </w:r>
      <w:r w:rsidR="00ED6023">
        <w:rPr>
          <w:rFonts w:ascii="Times New Roman" w:hAnsi="Times New Roman"/>
          <w:b/>
        </w:rPr>
        <w:t>6</w:t>
      </w:r>
      <w:bookmarkStart w:id="0" w:name="_GoBack"/>
      <w:bookmarkEnd w:id="0"/>
      <w:r w:rsidR="004F1465">
        <w:rPr>
          <w:rFonts w:ascii="Times New Roman" w:hAnsi="Times New Roman"/>
          <w:b/>
        </w:rPr>
        <w:t>, 2019</w:t>
      </w:r>
    </w:p>
    <w:p w14:paraId="0B6398C0" w14:textId="77777777" w:rsidR="00956D55" w:rsidRPr="00C321C0" w:rsidRDefault="00956D55" w:rsidP="00956D55">
      <w:pPr>
        <w:rPr>
          <w:rFonts w:ascii="Times New Roman" w:hAnsi="Times New Roman"/>
        </w:rPr>
      </w:pPr>
    </w:p>
    <w:p w14:paraId="06E7B341" w14:textId="77777777" w:rsidR="00956D55" w:rsidRPr="00C321C0" w:rsidRDefault="00956D55" w:rsidP="00956D55">
      <w:pPr>
        <w:tabs>
          <w:tab w:val="left" w:pos="1440"/>
        </w:tabs>
        <w:rPr>
          <w:rFonts w:ascii="Times New Roman" w:hAnsi="Times New Roman"/>
        </w:rPr>
      </w:pPr>
    </w:p>
    <w:p w14:paraId="01D46C41" w14:textId="77777777" w:rsidR="00956D55" w:rsidRPr="005F3C56" w:rsidRDefault="00956D55" w:rsidP="00956D55">
      <w:pPr>
        <w:tabs>
          <w:tab w:val="left" w:pos="1440"/>
        </w:tabs>
        <w:rPr>
          <w:rFonts w:ascii="Times New Roman" w:hAnsi="Times New Roman"/>
          <w:b/>
        </w:rPr>
      </w:pPr>
      <w:r w:rsidRPr="005F3C56">
        <w:rPr>
          <w:rFonts w:ascii="Times New Roman" w:hAnsi="Times New Roman"/>
          <w:b/>
        </w:rPr>
        <w:t>To:</w:t>
      </w:r>
      <w:r w:rsidRPr="005F3C56">
        <w:rPr>
          <w:rFonts w:ascii="Times New Roman" w:hAnsi="Times New Roman"/>
          <w:b/>
        </w:rPr>
        <w:tab/>
        <w:t>Prospective Proposers</w:t>
      </w:r>
    </w:p>
    <w:p w14:paraId="4D49B076" w14:textId="77777777" w:rsidR="00956D55" w:rsidRPr="00C321C0" w:rsidRDefault="00956D55" w:rsidP="00956D55">
      <w:pPr>
        <w:rPr>
          <w:rFonts w:ascii="Times New Roman" w:hAnsi="Times New Roman"/>
        </w:rPr>
      </w:pPr>
    </w:p>
    <w:p w14:paraId="1F037736" w14:textId="14EDA341" w:rsidR="00956D55" w:rsidRPr="005F3C56" w:rsidRDefault="00956D55" w:rsidP="00956D55">
      <w:pPr>
        <w:tabs>
          <w:tab w:val="left" w:pos="1440"/>
        </w:tabs>
        <w:rPr>
          <w:rFonts w:ascii="Times New Roman" w:hAnsi="Times New Roman"/>
          <w:b/>
        </w:rPr>
      </w:pPr>
      <w:r w:rsidRPr="005F3C56">
        <w:rPr>
          <w:rFonts w:ascii="Times New Roman" w:hAnsi="Times New Roman"/>
          <w:b/>
        </w:rPr>
        <w:t>From:</w:t>
      </w:r>
      <w:r w:rsidRPr="005F3C56">
        <w:rPr>
          <w:rFonts w:ascii="Times New Roman" w:hAnsi="Times New Roman"/>
          <w:b/>
        </w:rPr>
        <w:tab/>
      </w:r>
      <w:r w:rsidR="004F1465">
        <w:rPr>
          <w:rFonts w:ascii="Times New Roman" w:hAnsi="Times New Roman"/>
          <w:b/>
        </w:rPr>
        <w:t xml:space="preserve">Carolyn Vargas, </w:t>
      </w:r>
      <w:r w:rsidRPr="005F3C56">
        <w:rPr>
          <w:rFonts w:ascii="Times New Roman" w:hAnsi="Times New Roman"/>
          <w:b/>
        </w:rPr>
        <w:t xml:space="preserve">Contracts </w:t>
      </w:r>
      <w:r>
        <w:rPr>
          <w:rFonts w:ascii="Times New Roman" w:hAnsi="Times New Roman"/>
          <w:b/>
        </w:rPr>
        <w:t xml:space="preserve">Administrator </w:t>
      </w:r>
    </w:p>
    <w:p w14:paraId="63012303" w14:textId="77777777" w:rsidR="00956D55" w:rsidRPr="00C321C0" w:rsidRDefault="00956D55" w:rsidP="00956D55">
      <w:pPr>
        <w:rPr>
          <w:rFonts w:ascii="Times New Roman" w:hAnsi="Times New Roman"/>
        </w:rPr>
      </w:pPr>
    </w:p>
    <w:p w14:paraId="3DA92679" w14:textId="77777777" w:rsidR="00956D55" w:rsidRPr="005F3C56" w:rsidRDefault="00956D55" w:rsidP="00956D55">
      <w:pPr>
        <w:pStyle w:val="Header"/>
        <w:tabs>
          <w:tab w:val="clear" w:pos="4320"/>
          <w:tab w:val="clear" w:pos="8640"/>
          <w:tab w:val="left" w:pos="1440"/>
        </w:tabs>
        <w:rPr>
          <w:rFonts w:ascii="Times New Roman" w:hAnsi="Times New Roman"/>
          <w:b/>
        </w:rPr>
      </w:pPr>
      <w:r w:rsidRPr="005F3C56">
        <w:rPr>
          <w:rFonts w:ascii="Times New Roman" w:hAnsi="Times New Roman"/>
          <w:b/>
        </w:rPr>
        <w:t>Subject:</w:t>
      </w:r>
      <w:r w:rsidRPr="005F3C56">
        <w:rPr>
          <w:rFonts w:ascii="Times New Roman" w:hAnsi="Times New Roman"/>
          <w:b/>
        </w:rPr>
        <w:tab/>
      </w:r>
      <w:r>
        <w:rPr>
          <w:rFonts w:ascii="Times New Roman" w:hAnsi="Times New Roman"/>
          <w:b/>
        </w:rPr>
        <w:t xml:space="preserve">Question and Answer for RFP </w:t>
      </w:r>
    </w:p>
    <w:p w14:paraId="1D35B784" w14:textId="77777777" w:rsidR="00956D55" w:rsidRPr="00C321C0" w:rsidRDefault="00956D55" w:rsidP="00956D55">
      <w:pPr>
        <w:jc w:val="both"/>
        <w:rPr>
          <w:rFonts w:ascii="Times New Roman" w:hAnsi="Times New Roman"/>
        </w:rPr>
      </w:pPr>
    </w:p>
    <w:p w14:paraId="30CE0857" w14:textId="77777777" w:rsidR="00956D55" w:rsidRDefault="00956D55" w:rsidP="00956D55">
      <w:pPr>
        <w:pBdr>
          <w:top w:val="single" w:sz="4" w:space="1" w:color="auto"/>
          <w:left w:val="single" w:sz="4" w:space="4" w:color="auto"/>
          <w:bottom w:val="single" w:sz="4" w:space="1" w:color="auto"/>
          <w:right w:val="single" w:sz="4" w:space="4" w:color="auto"/>
        </w:pBdr>
        <w:jc w:val="both"/>
        <w:rPr>
          <w:rFonts w:ascii="Times New Roman" w:hAnsi="Times New Roman"/>
        </w:rPr>
      </w:pPr>
      <w:r w:rsidRPr="00F76A21">
        <w:rPr>
          <w:rFonts w:ascii="Times New Roman" w:hAnsi="Times New Roman"/>
          <w:b/>
        </w:rPr>
        <w:t>The following page</w:t>
      </w:r>
      <w:r>
        <w:rPr>
          <w:rFonts w:ascii="Times New Roman" w:hAnsi="Times New Roman"/>
          <w:b/>
        </w:rPr>
        <w:t>(s)</w:t>
      </w:r>
      <w:r w:rsidRPr="00F76A21">
        <w:rPr>
          <w:rFonts w:ascii="Times New Roman" w:hAnsi="Times New Roman"/>
          <w:b/>
        </w:rPr>
        <w:t xml:space="preserve"> contain </w:t>
      </w:r>
      <w:r w:rsidRPr="00C321C0">
        <w:rPr>
          <w:rFonts w:ascii="Times New Roman" w:hAnsi="Times New Roman"/>
          <w:b/>
        </w:rPr>
        <w:t>responses to questions</w:t>
      </w:r>
      <w:r>
        <w:rPr>
          <w:rFonts w:ascii="Times New Roman" w:hAnsi="Times New Roman"/>
          <w:b/>
        </w:rPr>
        <w:t xml:space="preserve"> submitted by prospective P</w:t>
      </w:r>
      <w:r w:rsidRPr="00F76A21">
        <w:rPr>
          <w:rFonts w:ascii="Times New Roman" w:hAnsi="Times New Roman"/>
          <w:b/>
        </w:rPr>
        <w:t>roposers</w:t>
      </w:r>
      <w:r>
        <w:rPr>
          <w:rFonts w:ascii="Times New Roman" w:hAnsi="Times New Roman"/>
          <w:b/>
        </w:rPr>
        <w:t xml:space="preserve">. </w:t>
      </w:r>
      <w:r w:rsidRPr="00F76A21">
        <w:rPr>
          <w:rFonts w:ascii="Times New Roman" w:hAnsi="Times New Roman"/>
          <w:b/>
        </w:rPr>
        <w:t xml:space="preserve"> Do not submit the </w:t>
      </w:r>
      <w:r>
        <w:rPr>
          <w:rFonts w:ascii="Times New Roman" w:hAnsi="Times New Roman"/>
          <w:b/>
        </w:rPr>
        <w:t>attached “</w:t>
      </w:r>
      <w:r w:rsidRPr="00F76A21">
        <w:rPr>
          <w:rFonts w:ascii="Times New Roman" w:hAnsi="Times New Roman"/>
          <w:b/>
        </w:rPr>
        <w:t>Q&amp;A</w:t>
      </w:r>
      <w:r>
        <w:rPr>
          <w:rFonts w:ascii="Times New Roman" w:hAnsi="Times New Roman"/>
          <w:b/>
        </w:rPr>
        <w:t>”</w:t>
      </w:r>
      <w:r w:rsidRPr="00F76A21">
        <w:rPr>
          <w:rFonts w:ascii="Times New Roman" w:hAnsi="Times New Roman"/>
          <w:b/>
        </w:rPr>
        <w:t xml:space="preserve"> </w:t>
      </w:r>
      <w:r>
        <w:rPr>
          <w:rFonts w:ascii="Times New Roman" w:hAnsi="Times New Roman"/>
          <w:b/>
        </w:rPr>
        <w:t xml:space="preserve">document </w:t>
      </w:r>
      <w:r w:rsidRPr="00F76A21">
        <w:rPr>
          <w:rFonts w:ascii="Times New Roman" w:hAnsi="Times New Roman"/>
          <w:b/>
        </w:rPr>
        <w:t>in your proposal</w:t>
      </w:r>
      <w:r>
        <w:rPr>
          <w:rFonts w:ascii="Times New Roman" w:hAnsi="Times New Roman"/>
        </w:rPr>
        <w:t>.</w:t>
      </w:r>
    </w:p>
    <w:p w14:paraId="6B22ACB9" w14:textId="77777777" w:rsidR="00956D55" w:rsidRPr="00830C21" w:rsidRDefault="00956D55" w:rsidP="00956D55">
      <w:pPr>
        <w:rPr>
          <w:rFonts w:ascii="Times New Roman" w:hAnsi="Times New Roman"/>
        </w:rPr>
      </w:pPr>
    </w:p>
    <w:p w14:paraId="2C491B1C" w14:textId="77777777" w:rsidR="00956D55" w:rsidRDefault="00956D55" w:rsidP="00956D55">
      <w:pPr>
        <w:jc w:val="center"/>
        <w:rPr>
          <w:rFonts w:ascii="Times New Roman" w:hAnsi="Times New Roman"/>
          <w:b/>
        </w:rPr>
      </w:pPr>
    </w:p>
    <w:p w14:paraId="0BA1DC37" w14:textId="77777777" w:rsidR="00956D55" w:rsidRPr="00C321C0" w:rsidRDefault="00956D55" w:rsidP="00956D55">
      <w:pPr>
        <w:jc w:val="center"/>
        <w:rPr>
          <w:rFonts w:ascii="Times New Roman" w:hAnsi="Times New Roman"/>
          <w:b/>
        </w:rPr>
      </w:pPr>
      <w:r w:rsidRPr="00C321C0">
        <w:rPr>
          <w:rFonts w:ascii="Times New Roman" w:hAnsi="Times New Roman"/>
          <w:b/>
        </w:rPr>
        <w:t>QUESTIONS &amp; ANSWERS</w:t>
      </w:r>
    </w:p>
    <w:p w14:paraId="5B89D1B1" w14:textId="77777777" w:rsidR="00956D55" w:rsidRDefault="00956D55" w:rsidP="00956D55">
      <w:pPr>
        <w:jc w:val="both"/>
        <w:rPr>
          <w:rFonts w:ascii="Times New Roman" w:hAnsi="Times New Roman"/>
        </w:rPr>
      </w:pPr>
    </w:p>
    <w:p w14:paraId="513E577B" w14:textId="77777777" w:rsidR="00956D55" w:rsidRDefault="00956D55" w:rsidP="00956D55">
      <w:pPr>
        <w:jc w:val="both"/>
        <w:rPr>
          <w:rFonts w:ascii="Times New Roman" w:hAnsi="Times New Roman"/>
        </w:rPr>
      </w:pPr>
      <w:r>
        <w:rPr>
          <w:rFonts w:ascii="Times New Roman" w:hAnsi="Times New Roman"/>
        </w:rPr>
        <w:t xml:space="preserve">The following questions have been submitted by prospective proposers.  </w:t>
      </w:r>
      <w:r w:rsidRPr="00830C21">
        <w:rPr>
          <w:rFonts w:ascii="Times New Roman" w:hAnsi="Times New Roman"/>
        </w:rPr>
        <w:t>VTA</w:t>
      </w:r>
      <w:r>
        <w:rPr>
          <w:rFonts w:ascii="Times New Roman" w:hAnsi="Times New Roman"/>
        </w:rPr>
        <w:t xml:space="preserve"> has provided responses to the following questions to assist proposers in the preparation of their proposal.  Some questions may have resulted in material changes to the instructions or technical aspects of the RFP. If so, those changes will be documented herein.   </w:t>
      </w:r>
    </w:p>
    <w:p w14:paraId="5FAEDDE7" w14:textId="77777777" w:rsidR="00956D55" w:rsidRDefault="00956D55" w:rsidP="00DE4132">
      <w:pPr>
        <w:tabs>
          <w:tab w:val="left" w:pos="360"/>
        </w:tabs>
        <w:rPr>
          <w:rFonts w:ascii="Times New Roman" w:hAnsi="Times New Roman"/>
          <w:b/>
        </w:rPr>
      </w:pPr>
    </w:p>
    <w:p w14:paraId="5283C70D" w14:textId="6DB90E8F" w:rsidR="00F6191F" w:rsidRPr="00BC228E" w:rsidRDefault="00BC228E" w:rsidP="00DE4132">
      <w:pPr>
        <w:tabs>
          <w:tab w:val="left" w:pos="360"/>
        </w:tabs>
        <w:ind w:left="360" w:hanging="360"/>
        <w:jc w:val="both"/>
        <w:rPr>
          <w:rFonts w:ascii="Times New Roman" w:hAnsi="Times New Roman"/>
          <w:szCs w:val="24"/>
        </w:rPr>
      </w:pPr>
      <w:r w:rsidRPr="00BC228E">
        <w:rPr>
          <w:rFonts w:ascii="Times New Roman" w:eastAsia="Calibri" w:hAnsi="Times New Roman"/>
          <w:szCs w:val="24"/>
        </w:rPr>
        <w:t>1.</w:t>
      </w:r>
      <w:r>
        <w:rPr>
          <w:rFonts w:ascii="Times New Roman" w:hAnsi="Times New Roman"/>
          <w:szCs w:val="24"/>
        </w:rPr>
        <w:tab/>
      </w:r>
      <w:r w:rsidR="004F1465" w:rsidRPr="00BC228E">
        <w:rPr>
          <w:rFonts w:ascii="Times New Roman" w:hAnsi="Times New Roman"/>
          <w:szCs w:val="24"/>
        </w:rPr>
        <w:t>Is there a set aside for a local small business or a DBE?</w:t>
      </w:r>
      <w:r w:rsidR="00956D55" w:rsidRPr="00BC228E">
        <w:rPr>
          <w:rFonts w:ascii="Times New Roman" w:hAnsi="Times New Roman"/>
          <w:szCs w:val="24"/>
        </w:rPr>
        <w:t xml:space="preserve"> </w:t>
      </w:r>
    </w:p>
    <w:p w14:paraId="24781949" w14:textId="77777777" w:rsidR="00956D55" w:rsidRDefault="00956D55" w:rsidP="00DE4132">
      <w:pPr>
        <w:tabs>
          <w:tab w:val="left" w:pos="360"/>
        </w:tabs>
        <w:ind w:left="360" w:hanging="360"/>
        <w:jc w:val="both"/>
        <w:rPr>
          <w:rFonts w:ascii="Times New Roman" w:hAnsi="Times New Roman"/>
        </w:rPr>
      </w:pPr>
    </w:p>
    <w:p w14:paraId="275C6926" w14:textId="03F5D558" w:rsidR="00956D55" w:rsidRDefault="00BC228E" w:rsidP="00DE4132">
      <w:pPr>
        <w:tabs>
          <w:tab w:val="left" w:pos="360"/>
        </w:tabs>
        <w:ind w:left="360"/>
        <w:jc w:val="both"/>
        <w:rPr>
          <w:rFonts w:ascii="Times New Roman" w:hAnsi="Times New Roman"/>
        </w:rPr>
      </w:pPr>
      <w:r>
        <w:rPr>
          <w:rFonts w:ascii="Times New Roman" w:hAnsi="Times New Roman"/>
        </w:rPr>
        <w:t>Although there is no set aside, there is Local Firm Preference as in Form 8 of the RFP documents. All firms are welcome to submit proposals.</w:t>
      </w:r>
    </w:p>
    <w:p w14:paraId="2ABBA1D4" w14:textId="77777777" w:rsidR="00BC228E" w:rsidRDefault="00BC228E" w:rsidP="00DE4132">
      <w:pPr>
        <w:tabs>
          <w:tab w:val="left" w:pos="360"/>
        </w:tabs>
        <w:jc w:val="both"/>
        <w:rPr>
          <w:rFonts w:ascii="Times New Roman" w:hAnsi="Times New Roman"/>
        </w:rPr>
      </w:pPr>
      <w:r>
        <w:rPr>
          <w:rFonts w:ascii="Times New Roman" w:hAnsi="Times New Roman"/>
        </w:rPr>
        <w:tab/>
      </w:r>
    </w:p>
    <w:p w14:paraId="6E47E06B" w14:textId="45B78202" w:rsidR="00C321C0" w:rsidRDefault="00BC228E" w:rsidP="00DE4132">
      <w:pPr>
        <w:tabs>
          <w:tab w:val="left" w:pos="360"/>
        </w:tabs>
        <w:rPr>
          <w:rFonts w:ascii="Times New Roman" w:hAnsi="Times New Roman"/>
        </w:rPr>
      </w:pPr>
      <w:r w:rsidRPr="00BC228E">
        <w:rPr>
          <w:rFonts w:ascii="Times New Roman" w:hAnsi="Times New Roman"/>
        </w:rPr>
        <w:t>2.</w:t>
      </w:r>
      <w:r>
        <w:rPr>
          <w:rFonts w:ascii="Times New Roman" w:hAnsi="Times New Roman"/>
        </w:rPr>
        <w:tab/>
        <w:t>Why are NAICS codes included for Temporary Personnel on this RFP?</w:t>
      </w:r>
    </w:p>
    <w:p w14:paraId="2C035A6C" w14:textId="17B0B6F5" w:rsidR="00BC228E" w:rsidRDefault="00BC228E" w:rsidP="00DE4132">
      <w:pPr>
        <w:tabs>
          <w:tab w:val="left" w:pos="360"/>
        </w:tabs>
        <w:rPr>
          <w:rFonts w:ascii="Times New Roman" w:hAnsi="Times New Roman"/>
        </w:rPr>
      </w:pPr>
    </w:p>
    <w:p w14:paraId="716780AF" w14:textId="6082A6EC" w:rsidR="00BC228E" w:rsidRDefault="00BC228E" w:rsidP="00DE4132">
      <w:pPr>
        <w:tabs>
          <w:tab w:val="left" w:pos="360"/>
        </w:tabs>
        <w:ind w:left="360"/>
        <w:rPr>
          <w:rFonts w:ascii="Times New Roman" w:hAnsi="Times New Roman"/>
        </w:rPr>
      </w:pPr>
      <w:r>
        <w:rPr>
          <w:rFonts w:ascii="Times New Roman" w:hAnsi="Times New Roman"/>
        </w:rPr>
        <w:t>In order to ensure that all appropriate firms were notified of this RFP, several NAICS codes were included.</w:t>
      </w:r>
    </w:p>
    <w:p w14:paraId="0DB5BF83" w14:textId="1080AB08" w:rsidR="00BC228E" w:rsidRDefault="00BC228E" w:rsidP="00DE4132">
      <w:pPr>
        <w:tabs>
          <w:tab w:val="left" w:pos="360"/>
        </w:tabs>
        <w:rPr>
          <w:rFonts w:ascii="Times New Roman" w:hAnsi="Times New Roman"/>
        </w:rPr>
      </w:pPr>
    </w:p>
    <w:p w14:paraId="332E0C5A" w14:textId="38FA8DEE" w:rsidR="00BC228E" w:rsidRDefault="00BC228E" w:rsidP="00DE4132">
      <w:pPr>
        <w:tabs>
          <w:tab w:val="left" w:pos="360"/>
        </w:tabs>
        <w:rPr>
          <w:rFonts w:ascii="Times New Roman" w:hAnsi="Times New Roman"/>
        </w:rPr>
      </w:pPr>
      <w:r>
        <w:rPr>
          <w:rFonts w:ascii="Times New Roman" w:hAnsi="Times New Roman"/>
        </w:rPr>
        <w:t xml:space="preserve">3.   Is there any extension in the date for submitting the proposal and/or interviews? </w:t>
      </w:r>
    </w:p>
    <w:p w14:paraId="7F23A82B" w14:textId="15F7691E" w:rsidR="00BC228E" w:rsidRDefault="00BC228E" w:rsidP="00DE4132">
      <w:pPr>
        <w:tabs>
          <w:tab w:val="left" w:pos="360"/>
        </w:tabs>
        <w:rPr>
          <w:rFonts w:ascii="Times New Roman" w:hAnsi="Times New Roman"/>
        </w:rPr>
      </w:pPr>
    </w:p>
    <w:p w14:paraId="4F88622A" w14:textId="7B1A7E91" w:rsidR="00BC228E" w:rsidRDefault="00BC228E" w:rsidP="00DE4132">
      <w:pPr>
        <w:tabs>
          <w:tab w:val="left" w:pos="360"/>
        </w:tabs>
        <w:ind w:left="360"/>
        <w:rPr>
          <w:rFonts w:ascii="Times New Roman" w:hAnsi="Times New Roman"/>
        </w:rPr>
      </w:pPr>
      <w:r>
        <w:rPr>
          <w:rFonts w:ascii="Times New Roman" w:hAnsi="Times New Roman"/>
        </w:rPr>
        <w:t>No. The schedule remains as indicated in the RFP documents. Proposals are due December 16, 2019 by 4:00 pm.</w:t>
      </w:r>
    </w:p>
    <w:p w14:paraId="3441CAB0" w14:textId="5B0998C7" w:rsidR="00BC228E" w:rsidRDefault="00BC228E" w:rsidP="00DE4132">
      <w:pPr>
        <w:tabs>
          <w:tab w:val="left" w:pos="360"/>
        </w:tabs>
        <w:rPr>
          <w:rFonts w:ascii="Times New Roman" w:hAnsi="Times New Roman"/>
        </w:rPr>
      </w:pPr>
    </w:p>
    <w:p w14:paraId="1A36F824" w14:textId="7EC8AD8C" w:rsidR="00BC228E" w:rsidRDefault="00BC228E" w:rsidP="00DE4132">
      <w:pPr>
        <w:tabs>
          <w:tab w:val="left" w:pos="360"/>
        </w:tabs>
        <w:rPr>
          <w:rFonts w:ascii="Times New Roman" w:hAnsi="Times New Roman"/>
        </w:rPr>
      </w:pPr>
      <w:r>
        <w:rPr>
          <w:rFonts w:ascii="Times New Roman" w:hAnsi="Times New Roman"/>
        </w:rPr>
        <w:t>4.   How many vendors does VTA plan to include in the pool?</w:t>
      </w:r>
    </w:p>
    <w:p w14:paraId="73B6E0F2" w14:textId="49E0A551" w:rsidR="00BC228E" w:rsidRDefault="00BC228E" w:rsidP="00DE4132">
      <w:pPr>
        <w:tabs>
          <w:tab w:val="left" w:pos="360"/>
        </w:tabs>
        <w:rPr>
          <w:rFonts w:ascii="Times New Roman" w:hAnsi="Times New Roman"/>
        </w:rPr>
      </w:pPr>
    </w:p>
    <w:p w14:paraId="4A32E293" w14:textId="774D202A" w:rsidR="00BC228E" w:rsidRDefault="00BC228E" w:rsidP="00DE4132">
      <w:pPr>
        <w:tabs>
          <w:tab w:val="left" w:pos="360"/>
        </w:tabs>
        <w:rPr>
          <w:rFonts w:ascii="Times New Roman" w:hAnsi="Times New Roman"/>
        </w:rPr>
      </w:pPr>
      <w:r>
        <w:rPr>
          <w:rFonts w:ascii="Times New Roman" w:hAnsi="Times New Roman"/>
        </w:rPr>
        <w:t xml:space="preserve">      This will depend on how many qualified proposals are received.</w:t>
      </w:r>
    </w:p>
    <w:p w14:paraId="64D7E89C" w14:textId="4A03A487" w:rsidR="00BC228E" w:rsidRDefault="00BC228E" w:rsidP="00DE4132">
      <w:pPr>
        <w:tabs>
          <w:tab w:val="left" w:pos="360"/>
        </w:tabs>
        <w:rPr>
          <w:rFonts w:ascii="Times New Roman" w:hAnsi="Times New Roman"/>
        </w:rPr>
      </w:pPr>
    </w:p>
    <w:p w14:paraId="08CBB28D" w14:textId="5096EF15" w:rsidR="00BC228E" w:rsidRDefault="00BC228E" w:rsidP="00DE4132">
      <w:pPr>
        <w:tabs>
          <w:tab w:val="left" w:pos="360"/>
        </w:tabs>
        <w:rPr>
          <w:rFonts w:ascii="Times New Roman" w:hAnsi="Times New Roman"/>
        </w:rPr>
      </w:pPr>
      <w:r>
        <w:rPr>
          <w:rFonts w:ascii="Times New Roman" w:hAnsi="Times New Roman"/>
        </w:rPr>
        <w:t xml:space="preserve">5.   </w:t>
      </w:r>
      <w:r w:rsidR="00DB4E3A">
        <w:rPr>
          <w:rFonts w:ascii="Times New Roman" w:hAnsi="Times New Roman"/>
        </w:rPr>
        <w:t>Can the Form 700 requirement be waived for this professional services contract?</w:t>
      </w:r>
    </w:p>
    <w:p w14:paraId="495ECC2C" w14:textId="54CBA221" w:rsidR="00DB4E3A" w:rsidRDefault="00DB4E3A" w:rsidP="00DE4132">
      <w:pPr>
        <w:tabs>
          <w:tab w:val="left" w:pos="360"/>
        </w:tabs>
        <w:rPr>
          <w:rFonts w:ascii="Times New Roman" w:hAnsi="Times New Roman"/>
        </w:rPr>
      </w:pPr>
    </w:p>
    <w:p w14:paraId="53A03A7F" w14:textId="77777777" w:rsidR="00DB4E3A" w:rsidRDefault="00DB4E3A" w:rsidP="00DE4132">
      <w:pPr>
        <w:tabs>
          <w:tab w:val="left" w:pos="360"/>
        </w:tabs>
        <w:rPr>
          <w:rFonts w:ascii="Times New Roman" w:hAnsi="Times New Roman"/>
        </w:rPr>
      </w:pPr>
      <w:r>
        <w:rPr>
          <w:rFonts w:ascii="Times New Roman" w:hAnsi="Times New Roman"/>
        </w:rPr>
        <w:t xml:space="preserve">      You can submit this request under the Form 3, “Exceptions to the Contract” when the  </w:t>
      </w:r>
    </w:p>
    <w:p w14:paraId="2317A647" w14:textId="6F707CE2" w:rsidR="00DB4E3A" w:rsidRDefault="00DB4E3A" w:rsidP="00DE4132">
      <w:pPr>
        <w:tabs>
          <w:tab w:val="left" w:pos="360"/>
        </w:tabs>
        <w:rPr>
          <w:rFonts w:ascii="Times New Roman" w:hAnsi="Times New Roman"/>
        </w:rPr>
      </w:pPr>
      <w:r>
        <w:rPr>
          <w:rFonts w:ascii="Times New Roman" w:hAnsi="Times New Roman"/>
        </w:rPr>
        <w:t xml:space="preserve">      proposal is submitted. </w:t>
      </w:r>
    </w:p>
    <w:p w14:paraId="4973CA89" w14:textId="77777777" w:rsidR="0079583B" w:rsidRDefault="0079583B" w:rsidP="00DE4132">
      <w:pPr>
        <w:tabs>
          <w:tab w:val="left" w:pos="360"/>
        </w:tabs>
        <w:rPr>
          <w:rFonts w:ascii="Times New Roman" w:hAnsi="Times New Roman"/>
        </w:rPr>
      </w:pPr>
    </w:p>
    <w:p w14:paraId="2D996495" w14:textId="009826B2" w:rsidR="00DB4E3A" w:rsidRDefault="0079583B" w:rsidP="0079583B">
      <w:pPr>
        <w:tabs>
          <w:tab w:val="left" w:pos="360"/>
        </w:tabs>
        <w:ind w:left="360" w:hanging="450"/>
        <w:jc w:val="both"/>
        <w:rPr>
          <w:rFonts w:ascii="Times New Roman" w:hAnsi="Times New Roman"/>
        </w:rPr>
      </w:pPr>
      <w:r>
        <w:rPr>
          <w:rFonts w:ascii="Times New Roman" w:hAnsi="Times New Roman"/>
        </w:rPr>
        <w:lastRenderedPageBreak/>
        <w:t xml:space="preserve"> </w:t>
      </w:r>
      <w:r w:rsidR="00DB4E3A">
        <w:rPr>
          <w:rFonts w:ascii="Times New Roman" w:hAnsi="Times New Roman"/>
        </w:rPr>
        <w:t xml:space="preserve">6. </w:t>
      </w:r>
      <w:r w:rsidR="00DB4E3A" w:rsidRPr="00377373">
        <w:rPr>
          <w:rFonts w:ascii="Times New Roman" w:hAnsi="Times New Roman"/>
        </w:rPr>
        <w:t xml:space="preserve">Regarding the Minimum Qualifications, can </w:t>
      </w:r>
      <w:r>
        <w:rPr>
          <w:rFonts w:ascii="Times New Roman" w:hAnsi="Times New Roman"/>
        </w:rPr>
        <w:t>MBA</w:t>
      </w:r>
      <w:r w:rsidR="00DB4E3A" w:rsidRPr="00377373">
        <w:rPr>
          <w:rFonts w:ascii="Times New Roman" w:hAnsi="Times New Roman"/>
        </w:rPr>
        <w:t xml:space="preserve"> be substituted for years of experience</w:t>
      </w:r>
      <w:r w:rsidR="00377373" w:rsidRPr="00377373">
        <w:rPr>
          <w:rFonts w:ascii="Times New Roman" w:hAnsi="Times New Roman"/>
        </w:rPr>
        <w:t>?</w:t>
      </w:r>
    </w:p>
    <w:p w14:paraId="41F65D65" w14:textId="2369B666" w:rsidR="00377373" w:rsidRDefault="00377373" w:rsidP="00DE4132">
      <w:pPr>
        <w:tabs>
          <w:tab w:val="left" w:pos="360"/>
        </w:tabs>
        <w:rPr>
          <w:rFonts w:ascii="Times New Roman" w:hAnsi="Times New Roman"/>
        </w:rPr>
      </w:pPr>
    </w:p>
    <w:p w14:paraId="29871E34" w14:textId="176CD372" w:rsidR="00377373" w:rsidRDefault="00A913B0" w:rsidP="00377373">
      <w:pPr>
        <w:tabs>
          <w:tab w:val="left" w:pos="360"/>
        </w:tabs>
        <w:ind w:left="360"/>
        <w:rPr>
          <w:rFonts w:ascii="Times New Roman" w:hAnsi="Times New Roman"/>
        </w:rPr>
      </w:pPr>
      <w:r>
        <w:rPr>
          <w:rFonts w:ascii="Times New Roman" w:hAnsi="Times New Roman"/>
        </w:rPr>
        <w:t>No. C</w:t>
      </w:r>
      <w:r w:rsidR="00377373">
        <w:rPr>
          <w:rFonts w:ascii="Times New Roman" w:hAnsi="Times New Roman"/>
        </w:rPr>
        <w:t>ertifications are preferred over academic qualifications due to the continuing education component</w:t>
      </w:r>
      <w:r>
        <w:rPr>
          <w:rFonts w:ascii="Times New Roman" w:hAnsi="Times New Roman"/>
        </w:rPr>
        <w:t xml:space="preserve"> of the certification or recertification process.</w:t>
      </w:r>
    </w:p>
    <w:p w14:paraId="68EB0612" w14:textId="1B54C612" w:rsidR="00DB4E3A" w:rsidRDefault="00DB4E3A" w:rsidP="00DE4132">
      <w:pPr>
        <w:tabs>
          <w:tab w:val="left" w:pos="360"/>
        </w:tabs>
        <w:rPr>
          <w:rFonts w:ascii="Times New Roman" w:hAnsi="Times New Roman"/>
        </w:rPr>
      </w:pPr>
    </w:p>
    <w:p w14:paraId="1C4942B9" w14:textId="76E1A436" w:rsidR="00765DC2" w:rsidRDefault="00DB4E3A" w:rsidP="00587BD3">
      <w:pPr>
        <w:tabs>
          <w:tab w:val="left" w:pos="360"/>
        </w:tabs>
        <w:ind w:left="360" w:hanging="360"/>
        <w:jc w:val="both"/>
        <w:rPr>
          <w:rFonts w:ascii="Times New Roman" w:hAnsi="Times New Roman"/>
        </w:rPr>
      </w:pPr>
      <w:r>
        <w:rPr>
          <w:rFonts w:ascii="Times New Roman" w:hAnsi="Times New Roman"/>
        </w:rPr>
        <w:t xml:space="preserve">7. </w:t>
      </w:r>
      <w:r w:rsidR="00587BD3">
        <w:rPr>
          <w:rFonts w:ascii="Times New Roman" w:hAnsi="Times New Roman"/>
        </w:rPr>
        <w:tab/>
      </w:r>
      <w:r w:rsidR="00E91302">
        <w:rPr>
          <w:rFonts w:ascii="Times New Roman" w:hAnsi="Times New Roman"/>
        </w:rPr>
        <w:t>Section IV</w:t>
      </w:r>
      <w:r w:rsidR="00765DC2">
        <w:rPr>
          <w:rFonts w:ascii="Times New Roman" w:hAnsi="Times New Roman"/>
        </w:rPr>
        <w:t xml:space="preserve">, </w:t>
      </w:r>
      <w:r w:rsidR="00E91302">
        <w:rPr>
          <w:rFonts w:ascii="Times New Roman" w:hAnsi="Times New Roman"/>
        </w:rPr>
        <w:t>B</w:t>
      </w:r>
      <w:r w:rsidR="00765DC2">
        <w:rPr>
          <w:rFonts w:ascii="Times New Roman" w:hAnsi="Times New Roman"/>
        </w:rPr>
        <w:t>.</w:t>
      </w:r>
      <w:r w:rsidR="00E91302">
        <w:rPr>
          <w:rFonts w:ascii="Times New Roman" w:hAnsi="Times New Roman"/>
        </w:rPr>
        <w:t xml:space="preserve"> Content</w:t>
      </w:r>
      <w:r w:rsidR="00765DC2">
        <w:rPr>
          <w:rFonts w:ascii="Times New Roman" w:hAnsi="Times New Roman"/>
        </w:rPr>
        <w:t>-“Profile of Firm” What is the expectation in terms of financial details?</w:t>
      </w:r>
    </w:p>
    <w:p w14:paraId="06364A0C" w14:textId="77777777" w:rsidR="00765DC2" w:rsidRDefault="00765DC2" w:rsidP="00DE4132">
      <w:pPr>
        <w:tabs>
          <w:tab w:val="left" w:pos="360"/>
        </w:tabs>
        <w:ind w:left="270" w:hanging="270"/>
        <w:jc w:val="both"/>
        <w:rPr>
          <w:rFonts w:ascii="Times New Roman" w:hAnsi="Times New Roman"/>
        </w:rPr>
      </w:pPr>
    </w:p>
    <w:p w14:paraId="1E3F58BD" w14:textId="6268E55D" w:rsidR="00DB4E3A" w:rsidRDefault="00765DC2" w:rsidP="00587BD3">
      <w:pPr>
        <w:tabs>
          <w:tab w:val="left" w:pos="360"/>
        </w:tabs>
        <w:ind w:left="360" w:hanging="270"/>
        <w:jc w:val="both"/>
        <w:rPr>
          <w:rFonts w:ascii="Times New Roman" w:hAnsi="Times New Roman"/>
        </w:rPr>
      </w:pPr>
      <w:r>
        <w:rPr>
          <w:rFonts w:ascii="Times New Roman" w:hAnsi="Times New Roman"/>
        </w:rPr>
        <w:t xml:space="preserve">    </w:t>
      </w:r>
      <w:r w:rsidR="00587BD3">
        <w:rPr>
          <w:rFonts w:ascii="Times New Roman" w:hAnsi="Times New Roman"/>
        </w:rPr>
        <w:tab/>
      </w:r>
      <w:r>
        <w:rPr>
          <w:rFonts w:ascii="Times New Roman" w:hAnsi="Times New Roman"/>
        </w:rPr>
        <w:t xml:space="preserve">Reference to how the firm is structured, any bankruptcies and past litigation should be included as per this section in the RFP documents. </w:t>
      </w:r>
    </w:p>
    <w:p w14:paraId="6D3902BE" w14:textId="3F2B1BEC" w:rsidR="00765DC2" w:rsidRDefault="00765DC2" w:rsidP="00DE4132">
      <w:pPr>
        <w:tabs>
          <w:tab w:val="left" w:pos="360"/>
        </w:tabs>
        <w:ind w:left="270" w:hanging="270"/>
        <w:jc w:val="both"/>
        <w:rPr>
          <w:rFonts w:ascii="Times New Roman" w:hAnsi="Times New Roman"/>
        </w:rPr>
      </w:pPr>
    </w:p>
    <w:p w14:paraId="73DB11F6" w14:textId="692CC1E8" w:rsidR="00765DC2" w:rsidRDefault="00765DC2" w:rsidP="00DE4132">
      <w:pPr>
        <w:tabs>
          <w:tab w:val="left" w:pos="90"/>
          <w:tab w:val="left" w:pos="450"/>
          <w:tab w:val="left" w:pos="540"/>
          <w:tab w:val="left" w:pos="630"/>
          <w:tab w:val="left" w:pos="720"/>
        </w:tabs>
        <w:ind w:left="360" w:hanging="360"/>
        <w:jc w:val="both"/>
        <w:rPr>
          <w:rFonts w:ascii="Times New Roman" w:hAnsi="Times New Roman"/>
        </w:rPr>
      </w:pPr>
      <w:r>
        <w:rPr>
          <w:rFonts w:ascii="Times New Roman" w:hAnsi="Times New Roman"/>
        </w:rPr>
        <w:t>8.</w:t>
      </w:r>
      <w:r w:rsidR="00587BD3">
        <w:rPr>
          <w:rFonts w:ascii="Times New Roman" w:hAnsi="Times New Roman"/>
        </w:rPr>
        <w:tab/>
      </w:r>
      <w:r w:rsidR="00A23AD3" w:rsidRPr="00377373">
        <w:rPr>
          <w:rFonts w:ascii="Times New Roman" w:hAnsi="Times New Roman"/>
        </w:rPr>
        <w:t>Section VIII, D-</w:t>
      </w:r>
      <w:r w:rsidR="00377373" w:rsidRPr="00377373">
        <w:rPr>
          <w:rFonts w:ascii="Times New Roman" w:hAnsi="Times New Roman"/>
        </w:rPr>
        <w:t>Would VTA consider paying the travel and other related costs for the finalist candidates and in-person interviews?</w:t>
      </w:r>
      <w:r w:rsidR="00A23AD3">
        <w:rPr>
          <w:rFonts w:ascii="Times New Roman" w:hAnsi="Times New Roman"/>
        </w:rPr>
        <w:t xml:space="preserve"> </w:t>
      </w:r>
    </w:p>
    <w:p w14:paraId="684D27FF" w14:textId="73043E9F" w:rsidR="00377373" w:rsidRDefault="00377373" w:rsidP="00DE4132">
      <w:pPr>
        <w:tabs>
          <w:tab w:val="left" w:pos="90"/>
          <w:tab w:val="left" w:pos="450"/>
          <w:tab w:val="left" w:pos="540"/>
          <w:tab w:val="left" w:pos="630"/>
          <w:tab w:val="left" w:pos="720"/>
        </w:tabs>
        <w:ind w:left="360" w:hanging="360"/>
        <w:jc w:val="both"/>
        <w:rPr>
          <w:rFonts w:ascii="Times New Roman" w:hAnsi="Times New Roman"/>
        </w:rPr>
      </w:pPr>
    </w:p>
    <w:p w14:paraId="04E34390" w14:textId="76974B2E" w:rsidR="00377373" w:rsidRDefault="00377373" w:rsidP="00DE4132">
      <w:pPr>
        <w:tabs>
          <w:tab w:val="left" w:pos="90"/>
          <w:tab w:val="left" w:pos="450"/>
          <w:tab w:val="left" w:pos="540"/>
          <w:tab w:val="left" w:pos="630"/>
          <w:tab w:val="left" w:pos="720"/>
        </w:tabs>
        <w:ind w:left="360" w:hanging="360"/>
        <w:jc w:val="both"/>
        <w:rPr>
          <w:rFonts w:ascii="Times New Roman" w:hAnsi="Times New Roman"/>
        </w:rPr>
      </w:pPr>
      <w:r>
        <w:rPr>
          <w:rFonts w:ascii="Times New Roman" w:hAnsi="Times New Roman"/>
        </w:rPr>
        <w:t xml:space="preserve">  </w:t>
      </w:r>
      <w:r>
        <w:rPr>
          <w:rFonts w:ascii="Times New Roman" w:hAnsi="Times New Roman"/>
        </w:rPr>
        <w:tab/>
        <w:t>If your firm is requesting VTA consider th</w:t>
      </w:r>
      <w:r w:rsidR="0079583B">
        <w:rPr>
          <w:rFonts w:ascii="Times New Roman" w:hAnsi="Times New Roman"/>
        </w:rPr>
        <w:t>is</w:t>
      </w:r>
      <w:r>
        <w:rPr>
          <w:rFonts w:ascii="Times New Roman" w:hAnsi="Times New Roman"/>
        </w:rPr>
        <w:t>, please include on the Form 3 “Exceptions to the Contract” form.</w:t>
      </w:r>
    </w:p>
    <w:p w14:paraId="013328BA" w14:textId="22AE173A" w:rsidR="00A23AD3" w:rsidRDefault="00A23AD3" w:rsidP="00DE4132">
      <w:pPr>
        <w:tabs>
          <w:tab w:val="left" w:pos="90"/>
        </w:tabs>
        <w:ind w:left="360" w:hanging="360"/>
        <w:jc w:val="both"/>
        <w:rPr>
          <w:rFonts w:ascii="Times New Roman" w:hAnsi="Times New Roman"/>
        </w:rPr>
      </w:pPr>
    </w:p>
    <w:p w14:paraId="0BBDD3A2" w14:textId="2D47B1FF" w:rsidR="00A23AD3" w:rsidRDefault="00A23AD3" w:rsidP="00DE4132">
      <w:pPr>
        <w:tabs>
          <w:tab w:val="left" w:pos="90"/>
        </w:tabs>
        <w:ind w:left="360" w:hanging="360"/>
        <w:jc w:val="both"/>
        <w:rPr>
          <w:rFonts w:ascii="Times New Roman" w:hAnsi="Times New Roman"/>
        </w:rPr>
      </w:pPr>
      <w:r>
        <w:rPr>
          <w:rFonts w:ascii="Times New Roman" w:hAnsi="Times New Roman"/>
        </w:rPr>
        <w:t xml:space="preserve">9.  </w:t>
      </w:r>
      <w:r w:rsidR="00587BD3">
        <w:rPr>
          <w:rFonts w:ascii="Times New Roman" w:hAnsi="Times New Roman"/>
        </w:rPr>
        <w:tab/>
      </w:r>
      <w:r w:rsidRPr="00DF33D6">
        <w:rPr>
          <w:rFonts w:ascii="Times New Roman" w:hAnsi="Times New Roman"/>
        </w:rPr>
        <w:t>Section VIII, F</w:t>
      </w:r>
      <w:r w:rsidR="0079583B">
        <w:rPr>
          <w:rFonts w:ascii="Times New Roman" w:hAnsi="Times New Roman"/>
        </w:rPr>
        <w:t>-</w:t>
      </w:r>
      <w:r w:rsidR="00F03B1E" w:rsidRPr="00DF33D6">
        <w:rPr>
          <w:rFonts w:ascii="Times New Roman" w:hAnsi="Times New Roman"/>
        </w:rPr>
        <w:t>Would VTA consider revising th</w:t>
      </w:r>
      <w:r w:rsidR="0079583B">
        <w:rPr>
          <w:rFonts w:ascii="Times New Roman" w:hAnsi="Times New Roman"/>
        </w:rPr>
        <w:t xml:space="preserve">e </w:t>
      </w:r>
      <w:r w:rsidR="00F03B1E" w:rsidRPr="00DF33D6">
        <w:rPr>
          <w:rFonts w:ascii="Times New Roman" w:hAnsi="Times New Roman"/>
        </w:rPr>
        <w:t>requirement</w:t>
      </w:r>
      <w:r w:rsidR="0079583B">
        <w:rPr>
          <w:rFonts w:ascii="Times New Roman" w:hAnsi="Times New Roman"/>
        </w:rPr>
        <w:t xml:space="preserve"> of termination within two (2) years?</w:t>
      </w:r>
    </w:p>
    <w:p w14:paraId="5EF7B14F" w14:textId="5F59FF30" w:rsidR="00377373" w:rsidRDefault="00377373" w:rsidP="00DE4132">
      <w:pPr>
        <w:tabs>
          <w:tab w:val="left" w:pos="90"/>
        </w:tabs>
        <w:ind w:left="360" w:hanging="360"/>
        <w:jc w:val="both"/>
        <w:rPr>
          <w:rFonts w:ascii="Times New Roman" w:hAnsi="Times New Roman"/>
        </w:rPr>
      </w:pPr>
    </w:p>
    <w:p w14:paraId="1A9FBCF7" w14:textId="0B540435" w:rsidR="00377373" w:rsidRDefault="00377373" w:rsidP="00DE4132">
      <w:pPr>
        <w:tabs>
          <w:tab w:val="left" w:pos="90"/>
        </w:tabs>
        <w:ind w:left="360" w:hanging="360"/>
        <w:jc w:val="both"/>
        <w:rPr>
          <w:rFonts w:ascii="Times New Roman" w:hAnsi="Times New Roman"/>
        </w:rPr>
      </w:pPr>
      <w:r>
        <w:rPr>
          <w:rFonts w:ascii="Times New Roman" w:hAnsi="Times New Roman"/>
        </w:rPr>
        <w:tab/>
      </w:r>
      <w:r>
        <w:rPr>
          <w:rFonts w:ascii="Times New Roman" w:hAnsi="Times New Roman"/>
        </w:rPr>
        <w:tab/>
      </w:r>
      <w:r w:rsidR="00DF33D6">
        <w:rPr>
          <w:rFonts w:ascii="Times New Roman" w:hAnsi="Times New Roman"/>
        </w:rPr>
        <w:t>No.</w:t>
      </w:r>
    </w:p>
    <w:p w14:paraId="55A2571A" w14:textId="4FF46B98" w:rsidR="00F03B1E" w:rsidRDefault="00F03B1E" w:rsidP="00DE4132">
      <w:pPr>
        <w:tabs>
          <w:tab w:val="left" w:pos="360"/>
        </w:tabs>
        <w:ind w:left="360" w:hanging="360"/>
        <w:jc w:val="both"/>
        <w:rPr>
          <w:rFonts w:ascii="Times New Roman" w:hAnsi="Times New Roman"/>
        </w:rPr>
      </w:pPr>
    </w:p>
    <w:p w14:paraId="6ED07651" w14:textId="5BA84407" w:rsidR="00F03B1E" w:rsidRDefault="00F03B1E" w:rsidP="00DE4132">
      <w:pPr>
        <w:tabs>
          <w:tab w:val="left" w:pos="360"/>
        </w:tabs>
        <w:ind w:left="360" w:hanging="450"/>
        <w:jc w:val="both"/>
        <w:rPr>
          <w:rFonts w:ascii="Times New Roman" w:hAnsi="Times New Roman"/>
        </w:rPr>
      </w:pPr>
      <w:r>
        <w:rPr>
          <w:rFonts w:ascii="Times New Roman" w:hAnsi="Times New Roman"/>
        </w:rPr>
        <w:t xml:space="preserve">10. </w:t>
      </w:r>
      <w:r w:rsidR="00DE4132">
        <w:rPr>
          <w:rFonts w:ascii="Times New Roman" w:hAnsi="Times New Roman"/>
        </w:rPr>
        <w:t xml:space="preserve"> </w:t>
      </w:r>
      <w:r w:rsidR="00587BD3">
        <w:rPr>
          <w:rFonts w:ascii="Times New Roman" w:hAnsi="Times New Roman"/>
        </w:rPr>
        <w:tab/>
      </w:r>
      <w:r>
        <w:rPr>
          <w:rFonts w:ascii="Times New Roman" w:hAnsi="Times New Roman"/>
        </w:rPr>
        <w:t>Did VTA have an Executive Recruitment pool in the past? If so, how many and which firms?</w:t>
      </w:r>
    </w:p>
    <w:p w14:paraId="5DAE09E7" w14:textId="78BED242" w:rsidR="00F03B1E" w:rsidRDefault="00F03B1E" w:rsidP="00DE4132">
      <w:pPr>
        <w:tabs>
          <w:tab w:val="left" w:pos="360"/>
        </w:tabs>
        <w:ind w:left="360" w:hanging="360"/>
        <w:jc w:val="both"/>
        <w:rPr>
          <w:rFonts w:ascii="Times New Roman" w:hAnsi="Times New Roman"/>
        </w:rPr>
      </w:pPr>
    </w:p>
    <w:p w14:paraId="4B952B08" w14:textId="328453BC" w:rsidR="00F03B1E" w:rsidRDefault="00F03B1E" w:rsidP="00DE4132">
      <w:pPr>
        <w:tabs>
          <w:tab w:val="left" w:pos="360"/>
        </w:tabs>
        <w:ind w:left="360" w:hanging="360"/>
        <w:jc w:val="both"/>
        <w:rPr>
          <w:rFonts w:ascii="Times New Roman" w:hAnsi="Times New Roman"/>
        </w:rPr>
      </w:pPr>
      <w:r>
        <w:rPr>
          <w:rFonts w:ascii="Times New Roman" w:hAnsi="Times New Roman"/>
        </w:rPr>
        <w:tab/>
        <w:t>Seven firms were selected. Firms as follows: Alliance, Generator Group, Gilbert Tweed, Hawkins Group, Koff and Associates, Krauthamer and Mercer Group.</w:t>
      </w:r>
      <w:r w:rsidR="0079583B">
        <w:rPr>
          <w:rFonts w:ascii="Times New Roman" w:hAnsi="Times New Roman"/>
        </w:rPr>
        <w:t xml:space="preserve"> </w:t>
      </w:r>
    </w:p>
    <w:p w14:paraId="6C7093AE" w14:textId="35DE6429" w:rsidR="00F03B1E" w:rsidRDefault="00F03B1E" w:rsidP="00DE4132">
      <w:pPr>
        <w:tabs>
          <w:tab w:val="left" w:pos="360"/>
        </w:tabs>
        <w:ind w:left="360" w:hanging="360"/>
        <w:jc w:val="both"/>
        <w:rPr>
          <w:rFonts w:ascii="Times New Roman" w:hAnsi="Times New Roman"/>
        </w:rPr>
      </w:pPr>
    </w:p>
    <w:p w14:paraId="2FB54CBE" w14:textId="1C22F4A3" w:rsidR="00F03B1E" w:rsidRDefault="00F03B1E" w:rsidP="00DE4132">
      <w:pPr>
        <w:tabs>
          <w:tab w:val="left" w:pos="360"/>
        </w:tabs>
        <w:ind w:left="360" w:hanging="450"/>
        <w:jc w:val="both"/>
        <w:rPr>
          <w:rFonts w:ascii="Times New Roman" w:hAnsi="Times New Roman"/>
        </w:rPr>
      </w:pPr>
      <w:r>
        <w:rPr>
          <w:rFonts w:ascii="Times New Roman" w:hAnsi="Times New Roman"/>
        </w:rPr>
        <w:t xml:space="preserve">11. </w:t>
      </w:r>
      <w:r w:rsidR="00DE4132">
        <w:rPr>
          <w:rFonts w:ascii="Times New Roman" w:hAnsi="Times New Roman"/>
        </w:rPr>
        <w:t xml:space="preserve"> </w:t>
      </w:r>
      <w:r w:rsidR="00587BD3">
        <w:rPr>
          <w:rFonts w:ascii="Times New Roman" w:hAnsi="Times New Roman"/>
        </w:rPr>
        <w:tab/>
      </w:r>
      <w:r w:rsidRPr="00BD2391">
        <w:rPr>
          <w:rFonts w:ascii="Times New Roman" w:hAnsi="Times New Roman"/>
        </w:rPr>
        <w:t>What was the total spend for executive recruitment for years 2017-2019?</w:t>
      </w:r>
    </w:p>
    <w:p w14:paraId="040FE357" w14:textId="70913713" w:rsidR="00BD2391" w:rsidRDefault="00BD2391" w:rsidP="00DE4132">
      <w:pPr>
        <w:tabs>
          <w:tab w:val="left" w:pos="360"/>
        </w:tabs>
        <w:ind w:left="360" w:hanging="450"/>
        <w:jc w:val="both"/>
        <w:rPr>
          <w:rFonts w:ascii="Times New Roman" w:hAnsi="Times New Roman"/>
        </w:rPr>
      </w:pPr>
    </w:p>
    <w:p w14:paraId="0DFAD622" w14:textId="53B04686" w:rsidR="00BD2391" w:rsidRDefault="00BD2391" w:rsidP="00DE4132">
      <w:pPr>
        <w:tabs>
          <w:tab w:val="left" w:pos="360"/>
        </w:tabs>
        <w:ind w:left="360" w:hanging="450"/>
        <w:jc w:val="both"/>
        <w:rPr>
          <w:rFonts w:ascii="Times New Roman" w:hAnsi="Times New Roman"/>
        </w:rPr>
      </w:pPr>
      <w:r>
        <w:rPr>
          <w:rFonts w:ascii="Times New Roman" w:hAnsi="Times New Roman"/>
        </w:rPr>
        <w:tab/>
        <w:t>$164,850.00</w:t>
      </w:r>
    </w:p>
    <w:p w14:paraId="4489C012" w14:textId="54727B22" w:rsidR="00F03B1E" w:rsidRDefault="00F03B1E" w:rsidP="00DE4132">
      <w:pPr>
        <w:tabs>
          <w:tab w:val="left" w:pos="360"/>
        </w:tabs>
        <w:ind w:left="360" w:hanging="360"/>
        <w:jc w:val="both"/>
        <w:rPr>
          <w:rFonts w:ascii="Times New Roman" w:hAnsi="Times New Roman"/>
        </w:rPr>
      </w:pPr>
    </w:p>
    <w:p w14:paraId="3CB32091" w14:textId="77777777" w:rsidR="00071008" w:rsidRDefault="00F03B1E" w:rsidP="00DE4132">
      <w:pPr>
        <w:tabs>
          <w:tab w:val="left" w:pos="360"/>
        </w:tabs>
        <w:ind w:left="360" w:hanging="450"/>
        <w:jc w:val="both"/>
        <w:rPr>
          <w:rFonts w:ascii="Times New Roman" w:hAnsi="Times New Roman"/>
        </w:rPr>
      </w:pPr>
      <w:r>
        <w:rPr>
          <w:rFonts w:ascii="Times New Roman" w:hAnsi="Times New Roman"/>
        </w:rPr>
        <w:t xml:space="preserve">12. </w:t>
      </w:r>
      <w:r w:rsidR="00DE4132">
        <w:rPr>
          <w:rFonts w:ascii="Times New Roman" w:hAnsi="Times New Roman"/>
        </w:rPr>
        <w:t xml:space="preserve"> </w:t>
      </w:r>
      <w:r w:rsidR="00587BD3">
        <w:rPr>
          <w:rFonts w:ascii="Times New Roman" w:hAnsi="Times New Roman"/>
        </w:rPr>
        <w:tab/>
      </w:r>
      <w:r w:rsidRPr="00071008">
        <w:rPr>
          <w:rFonts w:ascii="Times New Roman" w:hAnsi="Times New Roman"/>
        </w:rPr>
        <w:t>What is the process once a firm is selected to the pool?</w:t>
      </w:r>
      <w:r w:rsidR="00C7011D">
        <w:rPr>
          <w:rFonts w:ascii="Times New Roman" w:hAnsi="Times New Roman"/>
        </w:rPr>
        <w:t xml:space="preserve">   </w:t>
      </w:r>
    </w:p>
    <w:p w14:paraId="5DAD977D" w14:textId="77777777" w:rsidR="00071008" w:rsidRDefault="00071008" w:rsidP="00DE4132">
      <w:pPr>
        <w:tabs>
          <w:tab w:val="left" w:pos="360"/>
        </w:tabs>
        <w:ind w:left="360" w:hanging="450"/>
        <w:jc w:val="both"/>
        <w:rPr>
          <w:rFonts w:ascii="Times New Roman" w:hAnsi="Times New Roman"/>
        </w:rPr>
      </w:pPr>
    </w:p>
    <w:p w14:paraId="46EAB62C" w14:textId="3B82308C" w:rsidR="00F03B1E" w:rsidRDefault="00071008" w:rsidP="00DE4132">
      <w:pPr>
        <w:tabs>
          <w:tab w:val="left" w:pos="360"/>
        </w:tabs>
        <w:ind w:left="360" w:hanging="450"/>
        <w:jc w:val="both"/>
        <w:rPr>
          <w:rFonts w:ascii="Times New Roman" w:hAnsi="Times New Roman"/>
        </w:rPr>
      </w:pPr>
      <w:r>
        <w:rPr>
          <w:rFonts w:ascii="Times New Roman" w:hAnsi="Times New Roman"/>
        </w:rPr>
        <w:tab/>
        <w:t>When a recruitment need arises</w:t>
      </w:r>
      <w:r w:rsidR="00AA3415">
        <w:rPr>
          <w:rFonts w:ascii="Times New Roman" w:hAnsi="Times New Roman"/>
        </w:rPr>
        <w:t>,</w:t>
      </w:r>
      <w:r>
        <w:rPr>
          <w:rFonts w:ascii="Times New Roman" w:hAnsi="Times New Roman"/>
        </w:rPr>
        <w:t xml:space="preserve"> firms on the qualified list </w:t>
      </w:r>
      <w:r w:rsidR="00A81943">
        <w:rPr>
          <w:rFonts w:ascii="Times New Roman" w:hAnsi="Times New Roman"/>
        </w:rPr>
        <w:t>are chosen by specialties in qualifications for that specific need or contracts are issued equally among the list.</w:t>
      </w:r>
    </w:p>
    <w:p w14:paraId="23E5ABC5" w14:textId="3CFB5AAA" w:rsidR="00C7011D" w:rsidRDefault="00C7011D" w:rsidP="00DE4132">
      <w:pPr>
        <w:tabs>
          <w:tab w:val="left" w:pos="360"/>
        </w:tabs>
        <w:ind w:left="360" w:hanging="450"/>
        <w:jc w:val="both"/>
        <w:rPr>
          <w:rFonts w:ascii="Times New Roman" w:hAnsi="Times New Roman"/>
        </w:rPr>
      </w:pPr>
    </w:p>
    <w:p w14:paraId="3AE92A5D" w14:textId="53C2BC12" w:rsidR="00DE4132" w:rsidRPr="00DF33D6" w:rsidRDefault="00F03B1E" w:rsidP="00DE4132">
      <w:pPr>
        <w:tabs>
          <w:tab w:val="left" w:pos="360"/>
        </w:tabs>
        <w:ind w:left="270" w:hanging="360"/>
        <w:jc w:val="both"/>
        <w:rPr>
          <w:rFonts w:ascii="Times New Roman" w:hAnsi="Times New Roman"/>
        </w:rPr>
      </w:pPr>
      <w:r>
        <w:rPr>
          <w:rFonts w:ascii="Times New Roman" w:hAnsi="Times New Roman"/>
        </w:rPr>
        <w:t>13.</w:t>
      </w:r>
      <w:r w:rsidR="00DE4132">
        <w:rPr>
          <w:rFonts w:ascii="Times New Roman" w:hAnsi="Times New Roman"/>
        </w:rPr>
        <w:t xml:space="preserve"> </w:t>
      </w:r>
      <w:r w:rsidR="00587BD3">
        <w:rPr>
          <w:rFonts w:ascii="Times New Roman" w:hAnsi="Times New Roman"/>
        </w:rPr>
        <w:tab/>
      </w:r>
      <w:r w:rsidRPr="00DF33D6">
        <w:rPr>
          <w:rFonts w:ascii="Times New Roman" w:hAnsi="Times New Roman"/>
        </w:rPr>
        <w:t xml:space="preserve">What are the different positions normally considered under these executive </w:t>
      </w:r>
      <w:r w:rsidR="00DE4132" w:rsidRPr="00DF33D6">
        <w:rPr>
          <w:rFonts w:ascii="Times New Roman" w:hAnsi="Times New Roman"/>
        </w:rPr>
        <w:t xml:space="preserve">   </w:t>
      </w:r>
    </w:p>
    <w:p w14:paraId="0D31A37E" w14:textId="31320925" w:rsidR="00F03B1E" w:rsidRDefault="00DE4132" w:rsidP="00DE4132">
      <w:pPr>
        <w:tabs>
          <w:tab w:val="left" w:pos="270"/>
        </w:tabs>
        <w:ind w:left="270" w:hanging="360"/>
        <w:jc w:val="both"/>
        <w:rPr>
          <w:rFonts w:ascii="Times New Roman" w:hAnsi="Times New Roman"/>
        </w:rPr>
      </w:pPr>
      <w:r w:rsidRPr="00DF33D6">
        <w:rPr>
          <w:rFonts w:ascii="Times New Roman" w:hAnsi="Times New Roman"/>
        </w:rPr>
        <w:t xml:space="preserve">      </w:t>
      </w:r>
      <w:r w:rsidR="00587BD3" w:rsidRPr="00DF33D6">
        <w:rPr>
          <w:rFonts w:ascii="Times New Roman" w:hAnsi="Times New Roman"/>
        </w:rPr>
        <w:t xml:space="preserve">  </w:t>
      </w:r>
      <w:r w:rsidR="00F03B1E" w:rsidRPr="00DF33D6">
        <w:rPr>
          <w:rFonts w:ascii="Times New Roman" w:hAnsi="Times New Roman"/>
        </w:rPr>
        <w:t>recruitment services?</w:t>
      </w:r>
    </w:p>
    <w:p w14:paraId="6795AA81" w14:textId="73BAFD70" w:rsidR="00DF33D6" w:rsidRDefault="00DF33D6" w:rsidP="00DE4132">
      <w:pPr>
        <w:tabs>
          <w:tab w:val="left" w:pos="270"/>
        </w:tabs>
        <w:ind w:left="270" w:hanging="360"/>
        <w:jc w:val="both"/>
        <w:rPr>
          <w:rFonts w:ascii="Times New Roman" w:hAnsi="Times New Roman"/>
        </w:rPr>
      </w:pPr>
    </w:p>
    <w:p w14:paraId="6799A513" w14:textId="4E79F712" w:rsidR="00DF33D6" w:rsidRDefault="00DF33D6" w:rsidP="00DF33D6">
      <w:pPr>
        <w:tabs>
          <w:tab w:val="left" w:pos="270"/>
        </w:tabs>
        <w:jc w:val="both"/>
        <w:rPr>
          <w:rFonts w:ascii="Times New Roman" w:hAnsi="Times New Roman"/>
        </w:rPr>
      </w:pPr>
      <w:r>
        <w:rPr>
          <w:rFonts w:ascii="Times New Roman" w:hAnsi="Times New Roman"/>
        </w:rPr>
        <w:tab/>
        <w:t xml:space="preserve">  Executive level and key positions throughout the organization.</w:t>
      </w:r>
    </w:p>
    <w:p w14:paraId="6A4431E9" w14:textId="5963B519" w:rsidR="00DE4132" w:rsidRDefault="00DE4132" w:rsidP="00DE4132">
      <w:pPr>
        <w:tabs>
          <w:tab w:val="left" w:pos="270"/>
        </w:tabs>
        <w:ind w:left="270" w:hanging="270"/>
        <w:jc w:val="both"/>
        <w:rPr>
          <w:rFonts w:ascii="Times New Roman" w:hAnsi="Times New Roman"/>
        </w:rPr>
      </w:pPr>
    </w:p>
    <w:p w14:paraId="61277245" w14:textId="4157BA60" w:rsidR="00315C83" w:rsidRDefault="00315C83" w:rsidP="00DE4132">
      <w:pPr>
        <w:tabs>
          <w:tab w:val="left" w:pos="270"/>
        </w:tabs>
        <w:ind w:left="270" w:hanging="270"/>
        <w:jc w:val="both"/>
        <w:rPr>
          <w:rFonts w:ascii="Times New Roman" w:hAnsi="Times New Roman"/>
        </w:rPr>
      </w:pPr>
    </w:p>
    <w:p w14:paraId="5D95D1A2" w14:textId="57982F1C" w:rsidR="00315C83" w:rsidRDefault="00315C83" w:rsidP="00DE4132">
      <w:pPr>
        <w:tabs>
          <w:tab w:val="left" w:pos="270"/>
        </w:tabs>
        <w:ind w:left="270" w:hanging="270"/>
        <w:jc w:val="both"/>
        <w:rPr>
          <w:rFonts w:ascii="Times New Roman" w:hAnsi="Times New Roman"/>
        </w:rPr>
      </w:pPr>
    </w:p>
    <w:p w14:paraId="0454174C" w14:textId="77777777" w:rsidR="00315C83" w:rsidRDefault="00315C83" w:rsidP="00DE4132">
      <w:pPr>
        <w:tabs>
          <w:tab w:val="left" w:pos="270"/>
        </w:tabs>
        <w:ind w:left="270" w:hanging="270"/>
        <w:jc w:val="both"/>
        <w:rPr>
          <w:rFonts w:ascii="Times New Roman" w:hAnsi="Times New Roman"/>
        </w:rPr>
      </w:pPr>
    </w:p>
    <w:p w14:paraId="6C067429" w14:textId="3D98E00E" w:rsidR="00DE4132" w:rsidRDefault="00DE4132" w:rsidP="00DE4132">
      <w:pPr>
        <w:tabs>
          <w:tab w:val="left" w:pos="270"/>
        </w:tabs>
        <w:ind w:left="270" w:hanging="360"/>
        <w:jc w:val="both"/>
        <w:rPr>
          <w:rFonts w:ascii="Times New Roman" w:hAnsi="Times New Roman"/>
        </w:rPr>
      </w:pPr>
      <w:r>
        <w:rPr>
          <w:rFonts w:ascii="Times New Roman" w:hAnsi="Times New Roman"/>
        </w:rPr>
        <w:lastRenderedPageBreak/>
        <w:t xml:space="preserve">14. </w:t>
      </w:r>
      <w:r w:rsidR="00587BD3">
        <w:rPr>
          <w:rFonts w:ascii="Times New Roman" w:hAnsi="Times New Roman"/>
        </w:rPr>
        <w:t xml:space="preserve">  </w:t>
      </w:r>
      <w:r>
        <w:rPr>
          <w:rFonts w:ascii="Times New Roman" w:hAnsi="Times New Roman"/>
        </w:rPr>
        <w:t xml:space="preserve">Can we request exceptions to the contract? </w:t>
      </w:r>
    </w:p>
    <w:p w14:paraId="1865D353" w14:textId="02AA05B8" w:rsidR="00DE4132" w:rsidRDefault="00DE4132" w:rsidP="00DE4132">
      <w:pPr>
        <w:tabs>
          <w:tab w:val="left" w:pos="270"/>
        </w:tabs>
        <w:ind w:left="270" w:hanging="270"/>
        <w:jc w:val="both"/>
        <w:rPr>
          <w:rFonts w:ascii="Times New Roman" w:hAnsi="Times New Roman"/>
        </w:rPr>
      </w:pPr>
      <w:r>
        <w:rPr>
          <w:rFonts w:ascii="Times New Roman" w:hAnsi="Times New Roman"/>
        </w:rPr>
        <w:t xml:space="preserve">  </w:t>
      </w:r>
    </w:p>
    <w:p w14:paraId="4FAA1A04" w14:textId="2CD84464" w:rsidR="00DE4132" w:rsidRDefault="00DE4132" w:rsidP="00587BD3">
      <w:pPr>
        <w:tabs>
          <w:tab w:val="left" w:pos="450"/>
        </w:tabs>
        <w:ind w:left="360" w:hanging="360"/>
        <w:jc w:val="both"/>
        <w:rPr>
          <w:rFonts w:ascii="Times New Roman" w:hAnsi="Times New Roman"/>
        </w:rPr>
      </w:pPr>
      <w:r>
        <w:rPr>
          <w:rFonts w:ascii="Times New Roman" w:hAnsi="Times New Roman"/>
        </w:rPr>
        <w:t xml:space="preserve">    </w:t>
      </w:r>
      <w:r w:rsidR="00587BD3">
        <w:rPr>
          <w:rFonts w:ascii="Times New Roman" w:hAnsi="Times New Roman"/>
        </w:rPr>
        <w:tab/>
      </w:r>
      <w:r>
        <w:rPr>
          <w:rFonts w:ascii="Times New Roman" w:hAnsi="Times New Roman"/>
        </w:rPr>
        <w:t>Please see Form 3 “Exceptions to the Contract”. This form must include all requested exceptions to the contract language and insurance requirements. No other exceptions will be considered during negotiations.</w:t>
      </w:r>
    </w:p>
    <w:p w14:paraId="06A24239" w14:textId="19D3424D" w:rsidR="00DE4132" w:rsidRDefault="00DE4132" w:rsidP="00DE4132">
      <w:pPr>
        <w:tabs>
          <w:tab w:val="left" w:pos="270"/>
        </w:tabs>
        <w:ind w:left="270" w:hanging="270"/>
        <w:jc w:val="both"/>
        <w:rPr>
          <w:rFonts w:ascii="Times New Roman" w:hAnsi="Times New Roman"/>
        </w:rPr>
      </w:pPr>
    </w:p>
    <w:p w14:paraId="58A34349" w14:textId="2CB23AF8" w:rsidR="00DE4132" w:rsidRDefault="00DE4132" w:rsidP="00DE4132">
      <w:pPr>
        <w:tabs>
          <w:tab w:val="left" w:pos="270"/>
        </w:tabs>
        <w:ind w:left="270" w:hanging="360"/>
        <w:jc w:val="both"/>
        <w:rPr>
          <w:rFonts w:ascii="Times New Roman" w:hAnsi="Times New Roman"/>
        </w:rPr>
      </w:pPr>
      <w:r>
        <w:rPr>
          <w:rFonts w:ascii="Times New Roman" w:hAnsi="Times New Roman"/>
        </w:rPr>
        <w:t xml:space="preserve">15. </w:t>
      </w:r>
      <w:r w:rsidR="00587BD3">
        <w:rPr>
          <w:rFonts w:ascii="Times New Roman" w:hAnsi="Times New Roman"/>
        </w:rPr>
        <w:t xml:space="preserve"> </w:t>
      </w:r>
      <w:r>
        <w:rPr>
          <w:rFonts w:ascii="Times New Roman" w:hAnsi="Times New Roman"/>
        </w:rPr>
        <w:t>Can our firm invoice per milestones and deliverables instead of on a monthly basis?</w:t>
      </w:r>
    </w:p>
    <w:p w14:paraId="1D728D13" w14:textId="4E9ADE7A" w:rsidR="00DE4132" w:rsidRDefault="00DE4132" w:rsidP="00DE4132">
      <w:pPr>
        <w:tabs>
          <w:tab w:val="left" w:pos="270"/>
        </w:tabs>
        <w:ind w:left="270" w:hanging="360"/>
        <w:jc w:val="both"/>
        <w:rPr>
          <w:rFonts w:ascii="Times New Roman" w:hAnsi="Times New Roman"/>
        </w:rPr>
      </w:pPr>
    </w:p>
    <w:p w14:paraId="2655E096" w14:textId="12E9BA51" w:rsidR="00DE4132" w:rsidRDefault="00DE4132" w:rsidP="00587BD3">
      <w:pPr>
        <w:tabs>
          <w:tab w:val="left" w:pos="360"/>
        </w:tabs>
        <w:ind w:left="360" w:hanging="450"/>
        <w:jc w:val="both"/>
        <w:rPr>
          <w:rFonts w:ascii="Times New Roman" w:hAnsi="Times New Roman"/>
        </w:rPr>
      </w:pPr>
      <w:r>
        <w:rPr>
          <w:rFonts w:ascii="Times New Roman" w:hAnsi="Times New Roman"/>
        </w:rPr>
        <w:t xml:space="preserve">  </w:t>
      </w:r>
      <w:r>
        <w:rPr>
          <w:rFonts w:ascii="Times New Roman" w:hAnsi="Times New Roman"/>
        </w:rPr>
        <w:tab/>
        <w:t xml:space="preserve">That request may be included on Form 3. </w:t>
      </w:r>
    </w:p>
    <w:p w14:paraId="53F8D31E" w14:textId="77777777" w:rsidR="00DE4132" w:rsidRDefault="00DE4132" w:rsidP="00DE4132">
      <w:pPr>
        <w:tabs>
          <w:tab w:val="left" w:pos="360"/>
        </w:tabs>
        <w:ind w:left="360" w:hanging="360"/>
        <w:jc w:val="both"/>
        <w:rPr>
          <w:rFonts w:ascii="Times New Roman" w:hAnsi="Times New Roman"/>
        </w:rPr>
      </w:pPr>
    </w:p>
    <w:p w14:paraId="1854247F" w14:textId="6FBDFDFE" w:rsidR="00DE4132" w:rsidRDefault="00DE4132" w:rsidP="00DE4132">
      <w:pPr>
        <w:tabs>
          <w:tab w:val="left" w:pos="360"/>
        </w:tabs>
        <w:ind w:left="360" w:hanging="450"/>
        <w:jc w:val="both"/>
        <w:rPr>
          <w:rFonts w:ascii="Times New Roman" w:hAnsi="Times New Roman"/>
        </w:rPr>
      </w:pPr>
      <w:r>
        <w:rPr>
          <w:rFonts w:ascii="Times New Roman" w:hAnsi="Times New Roman"/>
        </w:rPr>
        <w:t xml:space="preserve">16. </w:t>
      </w:r>
      <w:r w:rsidR="00587BD3">
        <w:rPr>
          <w:rFonts w:ascii="Times New Roman" w:hAnsi="Times New Roman"/>
        </w:rPr>
        <w:t xml:space="preserve"> </w:t>
      </w:r>
      <w:r>
        <w:rPr>
          <w:rFonts w:ascii="Times New Roman" w:hAnsi="Times New Roman"/>
        </w:rPr>
        <w:t>Are insurance certificates required only if a firm is selected?</w:t>
      </w:r>
    </w:p>
    <w:p w14:paraId="436FE4E9" w14:textId="77777777" w:rsidR="00DE4132" w:rsidRDefault="00DE4132" w:rsidP="00DE4132">
      <w:pPr>
        <w:tabs>
          <w:tab w:val="left" w:pos="360"/>
        </w:tabs>
        <w:ind w:left="360" w:hanging="450"/>
        <w:jc w:val="both"/>
        <w:rPr>
          <w:rFonts w:ascii="Times New Roman" w:hAnsi="Times New Roman"/>
        </w:rPr>
      </w:pPr>
    </w:p>
    <w:p w14:paraId="0273AB46" w14:textId="5EB377F5" w:rsidR="00F03B1E" w:rsidRDefault="00DE4132" w:rsidP="00DE4132">
      <w:pPr>
        <w:tabs>
          <w:tab w:val="left" w:pos="360"/>
        </w:tabs>
        <w:ind w:left="360" w:hanging="450"/>
        <w:jc w:val="both"/>
        <w:rPr>
          <w:rFonts w:ascii="Times New Roman" w:hAnsi="Times New Roman"/>
        </w:rPr>
      </w:pPr>
      <w:r>
        <w:rPr>
          <w:rFonts w:ascii="Times New Roman" w:hAnsi="Times New Roman"/>
        </w:rPr>
        <w:t xml:space="preserve">      </w:t>
      </w:r>
      <w:r w:rsidR="00587BD3">
        <w:rPr>
          <w:rFonts w:ascii="Times New Roman" w:hAnsi="Times New Roman"/>
        </w:rPr>
        <w:t xml:space="preserve"> </w:t>
      </w:r>
      <w:r>
        <w:rPr>
          <w:rFonts w:ascii="Times New Roman" w:hAnsi="Times New Roman"/>
        </w:rPr>
        <w:t>Yes.</w:t>
      </w:r>
      <w:r w:rsidR="00F03B1E">
        <w:rPr>
          <w:rFonts w:ascii="Times New Roman" w:hAnsi="Times New Roman"/>
        </w:rPr>
        <w:t xml:space="preserve">      </w:t>
      </w:r>
    </w:p>
    <w:p w14:paraId="260DD55C" w14:textId="7BBEFEB6" w:rsidR="00CE31FC" w:rsidRDefault="00CE31FC" w:rsidP="00DE4132">
      <w:pPr>
        <w:tabs>
          <w:tab w:val="left" w:pos="360"/>
        </w:tabs>
        <w:ind w:left="360" w:hanging="450"/>
        <w:jc w:val="both"/>
        <w:rPr>
          <w:rFonts w:ascii="Times New Roman" w:hAnsi="Times New Roman"/>
        </w:rPr>
      </w:pPr>
    </w:p>
    <w:p w14:paraId="693E9994" w14:textId="7D110506" w:rsidR="00CE31FC" w:rsidRDefault="00CE31FC" w:rsidP="00DE4132">
      <w:pPr>
        <w:tabs>
          <w:tab w:val="left" w:pos="360"/>
        </w:tabs>
        <w:ind w:left="360" w:hanging="450"/>
        <w:jc w:val="both"/>
        <w:rPr>
          <w:rFonts w:ascii="Times New Roman" w:hAnsi="Times New Roman"/>
        </w:rPr>
      </w:pPr>
      <w:r>
        <w:rPr>
          <w:rFonts w:ascii="Times New Roman" w:hAnsi="Times New Roman"/>
        </w:rPr>
        <w:t>17.</w:t>
      </w:r>
      <w:r>
        <w:rPr>
          <w:rFonts w:ascii="Times New Roman" w:hAnsi="Times New Roman"/>
        </w:rPr>
        <w:tab/>
        <w:t>What is the preferred method of meeting with the chosen Contractor?</w:t>
      </w:r>
    </w:p>
    <w:p w14:paraId="3F9AB141" w14:textId="2C8EE2CE" w:rsidR="00CE31FC" w:rsidRDefault="00CE31FC" w:rsidP="00DE4132">
      <w:pPr>
        <w:tabs>
          <w:tab w:val="left" w:pos="360"/>
        </w:tabs>
        <w:ind w:left="360" w:hanging="450"/>
        <w:jc w:val="both"/>
        <w:rPr>
          <w:rFonts w:ascii="Times New Roman" w:hAnsi="Times New Roman"/>
        </w:rPr>
      </w:pPr>
    </w:p>
    <w:p w14:paraId="009FCAA9" w14:textId="4351E3EA" w:rsidR="00CE31FC" w:rsidRDefault="00CE31FC" w:rsidP="00DE4132">
      <w:pPr>
        <w:tabs>
          <w:tab w:val="left" w:pos="360"/>
        </w:tabs>
        <w:ind w:left="360" w:hanging="450"/>
        <w:jc w:val="both"/>
        <w:rPr>
          <w:rFonts w:ascii="Times New Roman" w:hAnsi="Times New Roman"/>
        </w:rPr>
      </w:pPr>
      <w:r>
        <w:rPr>
          <w:rFonts w:ascii="Times New Roman" w:hAnsi="Times New Roman"/>
        </w:rPr>
        <w:tab/>
        <w:t>Electronically via Skype or other method is sufficient.</w:t>
      </w:r>
    </w:p>
    <w:p w14:paraId="37A17315" w14:textId="47C8B5C2" w:rsidR="00CE31FC" w:rsidRDefault="00CE31FC" w:rsidP="00DE4132">
      <w:pPr>
        <w:tabs>
          <w:tab w:val="left" w:pos="360"/>
        </w:tabs>
        <w:ind w:left="360" w:hanging="450"/>
        <w:jc w:val="both"/>
        <w:rPr>
          <w:rFonts w:ascii="Times New Roman" w:hAnsi="Times New Roman"/>
        </w:rPr>
      </w:pPr>
    </w:p>
    <w:p w14:paraId="79F1B81A" w14:textId="2A2B9CCC" w:rsidR="00CE31FC" w:rsidRDefault="00CE31FC" w:rsidP="00DE4132">
      <w:pPr>
        <w:tabs>
          <w:tab w:val="left" w:pos="360"/>
        </w:tabs>
        <w:ind w:left="360" w:hanging="450"/>
        <w:jc w:val="both"/>
        <w:rPr>
          <w:rFonts w:ascii="Times New Roman" w:hAnsi="Times New Roman"/>
        </w:rPr>
      </w:pPr>
      <w:r>
        <w:rPr>
          <w:rFonts w:ascii="Times New Roman" w:hAnsi="Times New Roman"/>
        </w:rPr>
        <w:t>18.</w:t>
      </w:r>
      <w:r>
        <w:rPr>
          <w:rFonts w:ascii="Times New Roman" w:hAnsi="Times New Roman"/>
        </w:rPr>
        <w:tab/>
        <w:t>Does VTA expect to have the Contractor team onsite for the interviews?</w:t>
      </w:r>
    </w:p>
    <w:p w14:paraId="662B1A1F" w14:textId="1E95F333" w:rsidR="00CE31FC" w:rsidRDefault="00CE31FC" w:rsidP="00DE4132">
      <w:pPr>
        <w:tabs>
          <w:tab w:val="left" w:pos="360"/>
        </w:tabs>
        <w:ind w:left="360" w:hanging="450"/>
        <w:jc w:val="both"/>
        <w:rPr>
          <w:rFonts w:ascii="Times New Roman" w:hAnsi="Times New Roman"/>
        </w:rPr>
      </w:pPr>
    </w:p>
    <w:p w14:paraId="799FC07E" w14:textId="10FAAA33" w:rsidR="00CE31FC" w:rsidRDefault="00CE31FC" w:rsidP="00DE4132">
      <w:pPr>
        <w:tabs>
          <w:tab w:val="left" w:pos="360"/>
        </w:tabs>
        <w:ind w:left="360" w:hanging="450"/>
        <w:jc w:val="both"/>
        <w:rPr>
          <w:rFonts w:ascii="Times New Roman" w:hAnsi="Times New Roman"/>
        </w:rPr>
      </w:pPr>
      <w:r>
        <w:rPr>
          <w:rFonts w:ascii="Times New Roman" w:hAnsi="Times New Roman"/>
        </w:rPr>
        <w:tab/>
        <w:t>No.</w:t>
      </w:r>
    </w:p>
    <w:p w14:paraId="7B60131B" w14:textId="2FC9F5EF" w:rsidR="00CE31FC" w:rsidRDefault="00CE31FC" w:rsidP="00DE4132">
      <w:pPr>
        <w:tabs>
          <w:tab w:val="left" w:pos="360"/>
        </w:tabs>
        <w:ind w:left="360" w:hanging="450"/>
        <w:jc w:val="both"/>
        <w:rPr>
          <w:rFonts w:ascii="Times New Roman" w:hAnsi="Times New Roman"/>
        </w:rPr>
      </w:pPr>
    </w:p>
    <w:p w14:paraId="71ECA6DD" w14:textId="00AEAE6A" w:rsidR="00CE31FC" w:rsidRDefault="00CE31FC" w:rsidP="00DE4132">
      <w:pPr>
        <w:tabs>
          <w:tab w:val="left" w:pos="360"/>
        </w:tabs>
        <w:ind w:left="360" w:hanging="450"/>
        <w:jc w:val="both"/>
        <w:rPr>
          <w:rFonts w:ascii="Times New Roman" w:hAnsi="Times New Roman"/>
        </w:rPr>
      </w:pPr>
      <w:r>
        <w:rPr>
          <w:rFonts w:ascii="Times New Roman" w:hAnsi="Times New Roman"/>
        </w:rPr>
        <w:t>19.</w:t>
      </w:r>
      <w:r>
        <w:rPr>
          <w:rFonts w:ascii="Times New Roman" w:hAnsi="Times New Roman"/>
        </w:rPr>
        <w:tab/>
      </w:r>
      <w:r w:rsidR="00593C9E">
        <w:rPr>
          <w:rFonts w:ascii="Times New Roman" w:hAnsi="Times New Roman"/>
        </w:rPr>
        <w:t>Will the Contractor be responsible for reference checking?</w:t>
      </w:r>
    </w:p>
    <w:p w14:paraId="447583FF" w14:textId="6B559ACF" w:rsidR="00593C9E" w:rsidRDefault="00593C9E" w:rsidP="00DE4132">
      <w:pPr>
        <w:tabs>
          <w:tab w:val="left" w:pos="360"/>
        </w:tabs>
        <w:ind w:left="360" w:hanging="450"/>
        <w:jc w:val="both"/>
        <w:rPr>
          <w:rFonts w:ascii="Times New Roman" w:hAnsi="Times New Roman"/>
        </w:rPr>
      </w:pPr>
    </w:p>
    <w:p w14:paraId="4E20FAD9" w14:textId="0B17060E" w:rsidR="00593C9E" w:rsidRDefault="00593C9E" w:rsidP="00DE4132">
      <w:pPr>
        <w:tabs>
          <w:tab w:val="left" w:pos="360"/>
        </w:tabs>
        <w:ind w:left="360" w:hanging="450"/>
        <w:jc w:val="both"/>
        <w:rPr>
          <w:rFonts w:ascii="Times New Roman" w:hAnsi="Times New Roman"/>
        </w:rPr>
      </w:pPr>
      <w:r>
        <w:rPr>
          <w:rFonts w:ascii="Times New Roman" w:hAnsi="Times New Roman"/>
        </w:rPr>
        <w:tab/>
      </w:r>
      <w:r w:rsidR="00921E66">
        <w:rPr>
          <w:rFonts w:ascii="Times New Roman" w:hAnsi="Times New Roman"/>
        </w:rPr>
        <w:t xml:space="preserve">Yes. </w:t>
      </w:r>
    </w:p>
    <w:p w14:paraId="6C577791" w14:textId="7292E145" w:rsidR="00593C9E" w:rsidRDefault="00593C9E" w:rsidP="00DE4132">
      <w:pPr>
        <w:tabs>
          <w:tab w:val="left" w:pos="360"/>
        </w:tabs>
        <w:ind w:left="360" w:hanging="450"/>
        <w:jc w:val="both"/>
        <w:rPr>
          <w:rFonts w:ascii="Times New Roman" w:hAnsi="Times New Roman"/>
        </w:rPr>
      </w:pPr>
    </w:p>
    <w:p w14:paraId="07D90DFA" w14:textId="0FC5DF64" w:rsidR="00593C9E" w:rsidRDefault="00593C9E" w:rsidP="00DE4132">
      <w:pPr>
        <w:tabs>
          <w:tab w:val="left" w:pos="360"/>
        </w:tabs>
        <w:ind w:left="360" w:hanging="450"/>
        <w:jc w:val="both"/>
        <w:rPr>
          <w:rFonts w:ascii="Times New Roman" w:hAnsi="Times New Roman"/>
        </w:rPr>
      </w:pPr>
      <w:r>
        <w:rPr>
          <w:rFonts w:ascii="Times New Roman" w:hAnsi="Times New Roman"/>
        </w:rPr>
        <w:t>20.</w:t>
      </w:r>
      <w:r>
        <w:rPr>
          <w:rFonts w:ascii="Times New Roman" w:hAnsi="Times New Roman"/>
        </w:rPr>
        <w:tab/>
        <w:t>Is there a need for these services in a specific department?</w:t>
      </w:r>
    </w:p>
    <w:p w14:paraId="3517B68D" w14:textId="69C3140A" w:rsidR="00593C9E" w:rsidRDefault="00593C9E" w:rsidP="00DE4132">
      <w:pPr>
        <w:tabs>
          <w:tab w:val="left" w:pos="360"/>
        </w:tabs>
        <w:ind w:left="360" w:hanging="450"/>
        <w:jc w:val="both"/>
        <w:rPr>
          <w:rFonts w:ascii="Times New Roman" w:hAnsi="Times New Roman"/>
        </w:rPr>
      </w:pPr>
    </w:p>
    <w:p w14:paraId="7BE4B525" w14:textId="6F5B6361" w:rsidR="00593C9E" w:rsidRDefault="00593C9E" w:rsidP="00DE4132">
      <w:pPr>
        <w:tabs>
          <w:tab w:val="left" w:pos="360"/>
        </w:tabs>
        <w:ind w:left="360" w:hanging="450"/>
        <w:jc w:val="both"/>
        <w:rPr>
          <w:rFonts w:ascii="Times New Roman" w:hAnsi="Times New Roman"/>
        </w:rPr>
      </w:pPr>
      <w:r>
        <w:rPr>
          <w:rFonts w:ascii="Times New Roman" w:hAnsi="Times New Roman"/>
        </w:rPr>
        <w:tab/>
        <w:t>No. It can be organization wide.</w:t>
      </w:r>
    </w:p>
    <w:p w14:paraId="200064B8" w14:textId="4A24B0A6" w:rsidR="00593C9E" w:rsidRDefault="00593C9E" w:rsidP="00DE4132">
      <w:pPr>
        <w:tabs>
          <w:tab w:val="left" w:pos="360"/>
        </w:tabs>
        <w:ind w:left="360" w:hanging="450"/>
        <w:jc w:val="both"/>
        <w:rPr>
          <w:rFonts w:ascii="Times New Roman" w:hAnsi="Times New Roman"/>
        </w:rPr>
      </w:pPr>
    </w:p>
    <w:p w14:paraId="7C99A6EB" w14:textId="1F393B46" w:rsidR="00593C9E" w:rsidRDefault="00593C9E" w:rsidP="00DE4132">
      <w:pPr>
        <w:tabs>
          <w:tab w:val="left" w:pos="360"/>
        </w:tabs>
        <w:ind w:left="360" w:hanging="450"/>
        <w:jc w:val="both"/>
        <w:rPr>
          <w:rFonts w:ascii="Times New Roman" w:hAnsi="Times New Roman"/>
        </w:rPr>
      </w:pPr>
      <w:r>
        <w:rPr>
          <w:rFonts w:ascii="Times New Roman" w:hAnsi="Times New Roman"/>
        </w:rPr>
        <w:t>21.</w:t>
      </w:r>
      <w:r>
        <w:rPr>
          <w:rFonts w:ascii="Times New Roman" w:hAnsi="Times New Roman"/>
        </w:rPr>
        <w:tab/>
        <w:t>Is there a preference on where to pull candidates? Public or private?</w:t>
      </w:r>
    </w:p>
    <w:p w14:paraId="71A3ABE4" w14:textId="2F064443" w:rsidR="00593C9E" w:rsidRDefault="00593C9E" w:rsidP="00DE4132">
      <w:pPr>
        <w:tabs>
          <w:tab w:val="left" w:pos="360"/>
        </w:tabs>
        <w:ind w:left="360" w:hanging="450"/>
        <w:jc w:val="both"/>
        <w:rPr>
          <w:rFonts w:ascii="Times New Roman" w:hAnsi="Times New Roman"/>
        </w:rPr>
      </w:pPr>
    </w:p>
    <w:p w14:paraId="1E7590B0" w14:textId="365F7A2D" w:rsidR="00593C9E" w:rsidRDefault="00593C9E" w:rsidP="00DE4132">
      <w:pPr>
        <w:tabs>
          <w:tab w:val="left" w:pos="360"/>
        </w:tabs>
        <w:ind w:left="360" w:hanging="450"/>
        <w:jc w:val="both"/>
        <w:rPr>
          <w:rFonts w:ascii="Times New Roman" w:hAnsi="Times New Roman"/>
        </w:rPr>
      </w:pPr>
      <w:r>
        <w:rPr>
          <w:rFonts w:ascii="Times New Roman" w:hAnsi="Times New Roman"/>
        </w:rPr>
        <w:tab/>
        <w:t>For key positions public is preferred.</w:t>
      </w:r>
    </w:p>
    <w:p w14:paraId="07DEEE3D" w14:textId="0E663E21" w:rsidR="00593C9E" w:rsidRDefault="00593C9E" w:rsidP="00DE4132">
      <w:pPr>
        <w:tabs>
          <w:tab w:val="left" w:pos="360"/>
        </w:tabs>
        <w:ind w:left="360" w:hanging="450"/>
        <w:jc w:val="both"/>
        <w:rPr>
          <w:rFonts w:ascii="Times New Roman" w:hAnsi="Times New Roman"/>
        </w:rPr>
      </w:pPr>
    </w:p>
    <w:p w14:paraId="036A32A9" w14:textId="3B0E8E50" w:rsidR="00593C9E" w:rsidRDefault="00593C9E" w:rsidP="00DE4132">
      <w:pPr>
        <w:tabs>
          <w:tab w:val="left" w:pos="360"/>
        </w:tabs>
        <w:ind w:left="360" w:hanging="450"/>
        <w:jc w:val="both"/>
        <w:rPr>
          <w:rFonts w:ascii="Times New Roman" w:hAnsi="Times New Roman"/>
        </w:rPr>
      </w:pPr>
      <w:r>
        <w:rPr>
          <w:rFonts w:ascii="Times New Roman" w:hAnsi="Times New Roman"/>
        </w:rPr>
        <w:t>22.</w:t>
      </w:r>
      <w:r>
        <w:rPr>
          <w:rFonts w:ascii="Times New Roman" w:hAnsi="Times New Roman"/>
        </w:rPr>
        <w:tab/>
        <w:t>What are the core hours of most positions?</w:t>
      </w:r>
    </w:p>
    <w:p w14:paraId="3876796A" w14:textId="341CB5FE" w:rsidR="00593C9E" w:rsidRDefault="00593C9E" w:rsidP="00DE4132">
      <w:pPr>
        <w:tabs>
          <w:tab w:val="left" w:pos="360"/>
        </w:tabs>
        <w:ind w:left="360" w:hanging="450"/>
        <w:jc w:val="both"/>
        <w:rPr>
          <w:rFonts w:ascii="Times New Roman" w:hAnsi="Times New Roman"/>
        </w:rPr>
      </w:pPr>
    </w:p>
    <w:p w14:paraId="4C7EACFC" w14:textId="0916A88F" w:rsidR="00593C9E" w:rsidRDefault="00593C9E" w:rsidP="00DE4132">
      <w:pPr>
        <w:tabs>
          <w:tab w:val="left" w:pos="360"/>
        </w:tabs>
        <w:ind w:left="360" w:hanging="450"/>
        <w:jc w:val="both"/>
        <w:rPr>
          <w:rFonts w:ascii="Times New Roman" w:hAnsi="Times New Roman"/>
        </w:rPr>
      </w:pPr>
      <w:r>
        <w:rPr>
          <w:rFonts w:ascii="Times New Roman" w:hAnsi="Times New Roman"/>
        </w:rPr>
        <w:tab/>
        <w:t>The core hours would be 8:00 am – 5:00 pm.</w:t>
      </w:r>
    </w:p>
    <w:p w14:paraId="454D2587" w14:textId="3BA592FF" w:rsidR="00593C9E" w:rsidRDefault="00593C9E" w:rsidP="00DE4132">
      <w:pPr>
        <w:tabs>
          <w:tab w:val="left" w:pos="360"/>
        </w:tabs>
        <w:ind w:left="360" w:hanging="450"/>
        <w:jc w:val="both"/>
        <w:rPr>
          <w:rFonts w:ascii="Times New Roman" w:hAnsi="Times New Roman"/>
        </w:rPr>
      </w:pPr>
    </w:p>
    <w:p w14:paraId="5A050A24" w14:textId="56B0AEF0" w:rsidR="00593C9E" w:rsidRDefault="00593C9E" w:rsidP="00DE4132">
      <w:pPr>
        <w:tabs>
          <w:tab w:val="left" w:pos="360"/>
        </w:tabs>
        <w:ind w:left="360" w:hanging="450"/>
        <w:jc w:val="both"/>
        <w:rPr>
          <w:rFonts w:ascii="Times New Roman" w:hAnsi="Times New Roman"/>
        </w:rPr>
      </w:pPr>
      <w:r>
        <w:rPr>
          <w:rFonts w:ascii="Times New Roman" w:hAnsi="Times New Roman"/>
        </w:rPr>
        <w:t>23.</w:t>
      </w:r>
      <w:r>
        <w:rPr>
          <w:rFonts w:ascii="Times New Roman" w:hAnsi="Times New Roman"/>
        </w:rPr>
        <w:tab/>
        <w:t>What is the preferred salary step that positions would be hired?</w:t>
      </w:r>
    </w:p>
    <w:p w14:paraId="53341291" w14:textId="0FB9154D" w:rsidR="00593C9E" w:rsidRDefault="00593C9E" w:rsidP="00DE4132">
      <w:pPr>
        <w:tabs>
          <w:tab w:val="left" w:pos="360"/>
        </w:tabs>
        <w:ind w:left="360" w:hanging="450"/>
        <w:jc w:val="both"/>
        <w:rPr>
          <w:rFonts w:ascii="Times New Roman" w:hAnsi="Times New Roman"/>
        </w:rPr>
      </w:pPr>
    </w:p>
    <w:p w14:paraId="4A72EF88" w14:textId="7E6D8097" w:rsidR="00593C9E" w:rsidRDefault="00593C9E" w:rsidP="00DE4132">
      <w:pPr>
        <w:tabs>
          <w:tab w:val="left" w:pos="360"/>
        </w:tabs>
        <w:ind w:left="360" w:hanging="450"/>
        <w:jc w:val="both"/>
        <w:rPr>
          <w:rFonts w:ascii="Times New Roman" w:hAnsi="Times New Roman"/>
        </w:rPr>
      </w:pPr>
      <w:r>
        <w:rPr>
          <w:rFonts w:ascii="Times New Roman" w:hAnsi="Times New Roman"/>
        </w:rPr>
        <w:tab/>
        <w:t>Beginning of salary range, but dependent on position and experience.</w:t>
      </w:r>
    </w:p>
    <w:p w14:paraId="49EB1B70" w14:textId="5B8877D2" w:rsidR="00593C9E" w:rsidRDefault="00593C9E" w:rsidP="00DE4132">
      <w:pPr>
        <w:tabs>
          <w:tab w:val="left" w:pos="360"/>
        </w:tabs>
        <w:ind w:left="360" w:hanging="450"/>
        <w:jc w:val="both"/>
        <w:rPr>
          <w:rFonts w:ascii="Times New Roman" w:hAnsi="Times New Roman"/>
        </w:rPr>
      </w:pPr>
    </w:p>
    <w:p w14:paraId="1D698EDB" w14:textId="49F81AEE" w:rsidR="00593C9E" w:rsidRDefault="00593C9E" w:rsidP="00DE4132">
      <w:pPr>
        <w:tabs>
          <w:tab w:val="left" w:pos="360"/>
        </w:tabs>
        <w:ind w:left="360" w:hanging="450"/>
        <w:jc w:val="both"/>
        <w:rPr>
          <w:rFonts w:ascii="Times New Roman" w:hAnsi="Times New Roman"/>
        </w:rPr>
      </w:pPr>
      <w:r>
        <w:rPr>
          <w:rFonts w:ascii="Times New Roman" w:hAnsi="Times New Roman"/>
        </w:rPr>
        <w:t>24.</w:t>
      </w:r>
      <w:r>
        <w:rPr>
          <w:rFonts w:ascii="Times New Roman" w:hAnsi="Times New Roman"/>
        </w:rPr>
        <w:tab/>
        <w:t>What is the size of VTA’s Human Resources recruiting department?</w:t>
      </w:r>
    </w:p>
    <w:p w14:paraId="2D3A0B4A" w14:textId="26CFCE88" w:rsidR="00593C9E" w:rsidRDefault="00593C9E" w:rsidP="00DE4132">
      <w:pPr>
        <w:tabs>
          <w:tab w:val="left" w:pos="360"/>
        </w:tabs>
        <w:ind w:left="360" w:hanging="450"/>
        <w:jc w:val="both"/>
        <w:rPr>
          <w:rFonts w:ascii="Times New Roman" w:hAnsi="Times New Roman"/>
        </w:rPr>
      </w:pPr>
    </w:p>
    <w:p w14:paraId="0D32F72C" w14:textId="4E2E0B94" w:rsidR="00593C9E" w:rsidRDefault="00593C9E" w:rsidP="00DE4132">
      <w:pPr>
        <w:tabs>
          <w:tab w:val="left" w:pos="360"/>
        </w:tabs>
        <w:ind w:left="360" w:hanging="450"/>
        <w:jc w:val="both"/>
        <w:rPr>
          <w:rFonts w:ascii="Times New Roman" w:hAnsi="Times New Roman"/>
        </w:rPr>
      </w:pPr>
      <w:r>
        <w:rPr>
          <w:rFonts w:ascii="Times New Roman" w:hAnsi="Times New Roman"/>
        </w:rPr>
        <w:tab/>
        <w:t>Currently there are three (3) analysts and one (1) assistant.</w:t>
      </w:r>
    </w:p>
    <w:p w14:paraId="577F14EA" w14:textId="41524148" w:rsidR="00593C9E" w:rsidRDefault="00593C9E" w:rsidP="00DE4132">
      <w:pPr>
        <w:tabs>
          <w:tab w:val="left" w:pos="360"/>
        </w:tabs>
        <w:ind w:left="360" w:hanging="450"/>
        <w:jc w:val="both"/>
        <w:rPr>
          <w:rFonts w:ascii="Times New Roman" w:hAnsi="Times New Roman"/>
        </w:rPr>
      </w:pPr>
    </w:p>
    <w:p w14:paraId="0B9F2CB1" w14:textId="0410ECF2" w:rsidR="00593C9E" w:rsidRDefault="00593C9E" w:rsidP="00DE4132">
      <w:pPr>
        <w:tabs>
          <w:tab w:val="left" w:pos="360"/>
        </w:tabs>
        <w:ind w:left="360" w:hanging="450"/>
        <w:jc w:val="both"/>
        <w:rPr>
          <w:rFonts w:ascii="Times New Roman" w:hAnsi="Times New Roman"/>
        </w:rPr>
      </w:pPr>
      <w:r>
        <w:rPr>
          <w:rFonts w:ascii="Times New Roman" w:hAnsi="Times New Roman"/>
        </w:rPr>
        <w:lastRenderedPageBreak/>
        <w:t>25.</w:t>
      </w:r>
      <w:r>
        <w:rPr>
          <w:rFonts w:ascii="Times New Roman" w:hAnsi="Times New Roman"/>
        </w:rPr>
        <w:tab/>
        <w:t xml:space="preserve">How many contracted </w:t>
      </w:r>
      <w:r w:rsidR="00AB1BF5">
        <w:rPr>
          <w:rFonts w:ascii="Times New Roman" w:hAnsi="Times New Roman"/>
        </w:rPr>
        <w:t>employee positions</w:t>
      </w:r>
      <w:r>
        <w:rPr>
          <w:rFonts w:ascii="Times New Roman" w:hAnsi="Times New Roman"/>
        </w:rPr>
        <w:t xml:space="preserve"> does VTA </w:t>
      </w:r>
      <w:r w:rsidR="00AB1BF5">
        <w:rPr>
          <w:rFonts w:ascii="Times New Roman" w:hAnsi="Times New Roman"/>
        </w:rPr>
        <w:t xml:space="preserve">work with </w:t>
      </w:r>
      <w:r>
        <w:rPr>
          <w:rFonts w:ascii="Times New Roman" w:hAnsi="Times New Roman"/>
        </w:rPr>
        <w:t>at any given time?</w:t>
      </w:r>
    </w:p>
    <w:p w14:paraId="73DC78A9" w14:textId="6C0DF410" w:rsidR="00593C9E" w:rsidRDefault="00593C9E" w:rsidP="00DE4132">
      <w:pPr>
        <w:tabs>
          <w:tab w:val="left" w:pos="360"/>
        </w:tabs>
        <w:ind w:left="360" w:hanging="450"/>
        <w:jc w:val="both"/>
        <w:rPr>
          <w:rFonts w:ascii="Times New Roman" w:hAnsi="Times New Roman"/>
        </w:rPr>
      </w:pPr>
    </w:p>
    <w:p w14:paraId="6E58EFA3" w14:textId="50EA2056" w:rsidR="00593C9E" w:rsidRPr="00BC228E" w:rsidRDefault="00593C9E" w:rsidP="00DE4132">
      <w:pPr>
        <w:tabs>
          <w:tab w:val="left" w:pos="360"/>
        </w:tabs>
        <w:ind w:left="360" w:hanging="450"/>
        <w:jc w:val="both"/>
        <w:rPr>
          <w:rFonts w:ascii="Times New Roman" w:hAnsi="Times New Roman"/>
        </w:rPr>
      </w:pPr>
      <w:r>
        <w:rPr>
          <w:rFonts w:ascii="Times New Roman" w:hAnsi="Times New Roman"/>
        </w:rPr>
        <w:tab/>
        <w:t>Typically, there are ten (10) to fifteen (15) lower level positions and two (2) to three (3) executive level.</w:t>
      </w:r>
    </w:p>
    <w:sectPr w:rsidR="00593C9E" w:rsidRPr="00BC228E" w:rsidSect="0057690D">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0161" w14:textId="77777777" w:rsidR="00A90782" w:rsidRDefault="00A90782">
      <w:r>
        <w:separator/>
      </w:r>
    </w:p>
  </w:endnote>
  <w:endnote w:type="continuationSeparator" w:id="0">
    <w:p w14:paraId="72A05501" w14:textId="77777777" w:rsidR="00A90782" w:rsidRDefault="00A9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200D" w14:textId="77777777" w:rsidR="00C321C0" w:rsidRDefault="00C9226C">
    <w:pPr>
      <w:pStyle w:val="Footer"/>
      <w:framePr w:wrap="around" w:vAnchor="text" w:hAnchor="margin" w:xAlign="center" w:y="1"/>
      <w:rPr>
        <w:rStyle w:val="PageNumber"/>
        <w:rFonts w:eastAsia="Calibri"/>
      </w:rPr>
    </w:pPr>
    <w:r>
      <w:rPr>
        <w:rStyle w:val="PageNumber"/>
        <w:rFonts w:eastAsia="Calibri"/>
      </w:rPr>
      <w:fldChar w:fldCharType="begin"/>
    </w:r>
    <w:r w:rsidR="00C321C0">
      <w:rPr>
        <w:rStyle w:val="PageNumber"/>
        <w:rFonts w:eastAsia="Calibri"/>
      </w:rPr>
      <w:instrText xml:space="preserve">PAGE  </w:instrText>
    </w:r>
    <w:r>
      <w:rPr>
        <w:rStyle w:val="PageNumber"/>
        <w:rFonts w:eastAsia="Calibri"/>
      </w:rPr>
      <w:fldChar w:fldCharType="separate"/>
    </w:r>
    <w:r w:rsidR="00C321C0">
      <w:rPr>
        <w:rStyle w:val="PageNumber"/>
        <w:rFonts w:eastAsia="Calibri"/>
      </w:rPr>
      <w:t>0</w:t>
    </w:r>
    <w:r>
      <w:rPr>
        <w:rStyle w:val="PageNumber"/>
        <w:rFonts w:eastAsia="Calibri"/>
      </w:rPr>
      <w:fldChar w:fldCharType="end"/>
    </w:r>
  </w:p>
  <w:p w14:paraId="75DF46F2" w14:textId="77777777" w:rsidR="00C321C0" w:rsidRDefault="00C32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25731"/>
      <w:docPartObj>
        <w:docPartGallery w:val="Page Numbers (Bottom of Page)"/>
        <w:docPartUnique/>
      </w:docPartObj>
    </w:sdtPr>
    <w:sdtEndPr>
      <w:rPr>
        <w:noProof/>
      </w:rPr>
    </w:sdtEndPr>
    <w:sdtContent>
      <w:p w14:paraId="3F5B59CF" w14:textId="1599FD62" w:rsidR="0028729A" w:rsidRDefault="00287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CF120" w14:textId="77777777" w:rsidR="0028729A" w:rsidRDefault="00287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74D2" w14:textId="77777777" w:rsidR="00C321C0" w:rsidRDefault="00ED6023">
    <w:pPr>
      <w:pStyle w:val="Footer"/>
      <w:tabs>
        <w:tab w:val="right" w:pos="9360"/>
      </w:tabs>
      <w:rPr>
        <w:rFonts w:ascii="Arial" w:hAnsi="Arial"/>
        <w:sz w:val="14"/>
      </w:rPr>
    </w:pPr>
    <w:r>
      <w:fldChar w:fldCharType="begin"/>
    </w:r>
    <w:r>
      <w:instrText xml:space="preserve"> FILENAME \* Lower \* MERGEFORMAT </w:instrText>
    </w:r>
    <w:r>
      <w:fldChar w:fldCharType="separate"/>
    </w:r>
    <w:r w:rsidR="0044501A" w:rsidRPr="0044501A">
      <w:rPr>
        <w:rFonts w:ascii="Arial" w:hAnsi="Arial"/>
        <w:noProof/>
        <w:sz w:val="14"/>
      </w:rPr>
      <w:t>addendum</w:t>
    </w:r>
    <w:r w:rsidR="0044501A">
      <w:rPr>
        <w:noProof/>
      </w:rPr>
      <w:t xml:space="preserve"> to rfp.docx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E548" w14:textId="77777777" w:rsidR="00A90782" w:rsidRDefault="00A90782">
      <w:r>
        <w:separator/>
      </w:r>
    </w:p>
  </w:footnote>
  <w:footnote w:type="continuationSeparator" w:id="0">
    <w:p w14:paraId="50A51165" w14:textId="77777777" w:rsidR="00A90782" w:rsidRDefault="00A90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E3D55"/>
    <w:multiLevelType w:val="singleLevel"/>
    <w:tmpl w:val="531AA0CE"/>
    <w:lvl w:ilvl="0">
      <w:start w:val="1"/>
      <w:numFmt w:val="lowerLetter"/>
      <w:lvlText w:val="%1."/>
      <w:lvlJc w:val="left"/>
      <w:pPr>
        <w:tabs>
          <w:tab w:val="num" w:pos="907"/>
        </w:tabs>
        <w:ind w:left="907" w:hanging="360"/>
      </w:pPr>
      <w:rPr>
        <w:rFonts w:hint="default"/>
      </w:rPr>
    </w:lvl>
  </w:abstractNum>
  <w:abstractNum w:abstractNumId="1" w15:restartNumberingAfterBreak="0">
    <w:nsid w:val="22304887"/>
    <w:multiLevelType w:val="hybridMultilevel"/>
    <w:tmpl w:val="327C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F61F5"/>
    <w:multiLevelType w:val="hybridMultilevel"/>
    <w:tmpl w:val="7632BB02"/>
    <w:lvl w:ilvl="0" w:tplc="D9DA3520">
      <w:start w:val="1"/>
      <w:numFmt w:val="decimal"/>
      <w:lvlText w:val="%1."/>
      <w:lvlJc w:val="left"/>
      <w:pPr>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451765"/>
    <w:multiLevelType w:val="hybridMultilevel"/>
    <w:tmpl w:val="548CF9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66926"/>
    <w:multiLevelType w:val="hybridMultilevel"/>
    <w:tmpl w:val="4CAAA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3F205FD"/>
    <w:multiLevelType w:val="hybridMultilevel"/>
    <w:tmpl w:val="B9687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9D59F3"/>
    <w:multiLevelType w:val="hybridMultilevel"/>
    <w:tmpl w:val="0598D258"/>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0A2A63"/>
    <w:multiLevelType w:val="hybridMultilevel"/>
    <w:tmpl w:val="B8B4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94840"/>
    <w:multiLevelType w:val="singleLevel"/>
    <w:tmpl w:val="766A36E4"/>
    <w:lvl w:ilvl="0">
      <w:start w:val="1"/>
      <w:numFmt w:val="decimal"/>
      <w:lvlText w:val="%1."/>
      <w:legacy w:legacy="1" w:legacySpace="0" w:legacyIndent="360"/>
      <w:lvlJc w:val="left"/>
      <w:pPr>
        <w:ind w:left="360" w:hanging="360"/>
      </w:pPr>
    </w:lvl>
  </w:abstractNum>
  <w:abstractNum w:abstractNumId="9" w15:restartNumberingAfterBreak="0">
    <w:nsid w:val="433C2908"/>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45510632"/>
    <w:multiLevelType w:val="singleLevel"/>
    <w:tmpl w:val="C4C42AF8"/>
    <w:lvl w:ilvl="0">
      <w:start w:val="1"/>
      <w:numFmt w:val="lowerLetter"/>
      <w:lvlText w:val="%1."/>
      <w:lvlJc w:val="left"/>
      <w:pPr>
        <w:tabs>
          <w:tab w:val="num" w:pos="907"/>
        </w:tabs>
        <w:ind w:left="907" w:hanging="360"/>
      </w:pPr>
      <w:rPr>
        <w:rFonts w:hint="default"/>
      </w:rPr>
    </w:lvl>
  </w:abstractNum>
  <w:abstractNum w:abstractNumId="11" w15:restartNumberingAfterBreak="0">
    <w:nsid w:val="4E6945BA"/>
    <w:multiLevelType w:val="singleLevel"/>
    <w:tmpl w:val="7F6CE010"/>
    <w:lvl w:ilvl="0">
      <w:start w:val="2"/>
      <w:numFmt w:val="upperLetter"/>
      <w:lvlText w:val="%1."/>
      <w:lvlJc w:val="left"/>
      <w:pPr>
        <w:tabs>
          <w:tab w:val="num" w:pos="1080"/>
        </w:tabs>
        <w:ind w:left="1080" w:hanging="720"/>
      </w:pPr>
      <w:rPr>
        <w:rFonts w:hint="default"/>
      </w:rPr>
    </w:lvl>
  </w:abstractNum>
  <w:abstractNum w:abstractNumId="12" w15:restartNumberingAfterBreak="0">
    <w:nsid w:val="56203FF8"/>
    <w:multiLevelType w:val="hybridMultilevel"/>
    <w:tmpl w:val="98A8CADA"/>
    <w:lvl w:ilvl="0" w:tplc="D9DA3520">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1164C87"/>
    <w:multiLevelType w:val="multilevel"/>
    <w:tmpl w:val="222E9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AE3E7F"/>
    <w:multiLevelType w:val="hybridMultilevel"/>
    <w:tmpl w:val="D6563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4"/>
  </w:num>
  <w:num w:numId="11">
    <w:abstractNumId w:val="9"/>
  </w:num>
  <w:num w:numId="12">
    <w:abstractNumId w:val="9"/>
    <w:lvlOverride w:ilvl="0">
      <w:lvl w:ilvl="0">
        <w:start w:val="1"/>
        <w:numFmt w:val="decimal"/>
        <w:lvlText w:val="%1."/>
        <w:legacy w:legacy="1" w:legacySpace="0" w:legacyIndent="360"/>
        <w:lvlJc w:val="left"/>
        <w:pPr>
          <w:ind w:left="360" w:hanging="360"/>
        </w:pPr>
      </w:lvl>
    </w:lvlOverride>
  </w:num>
  <w:num w:numId="13">
    <w:abstractNumId w:val="9"/>
    <w:lvlOverride w:ilvl="0">
      <w:lvl w:ilvl="0">
        <w:start w:val="1"/>
        <w:numFmt w:val="decimal"/>
        <w:lvlText w:val="%1."/>
        <w:lvlJc w:val="left"/>
        <w:pPr>
          <w:tabs>
            <w:tab w:val="num" w:pos="720"/>
          </w:tabs>
          <w:ind w:left="720" w:hanging="360"/>
        </w:pPr>
      </w:lvl>
    </w:lvlOverride>
  </w:num>
  <w:num w:numId="14">
    <w:abstractNumId w:val="8"/>
  </w:num>
  <w:num w:numId="15">
    <w:abstractNumId w:val="0"/>
  </w:num>
  <w:num w:numId="16">
    <w:abstractNumId w:val="10"/>
  </w:num>
  <w:num w:numId="17">
    <w:abstractNumId w:val="4"/>
  </w:num>
  <w:num w:numId="18">
    <w:abstractNumId w:val="11"/>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56"/>
    <w:rsid w:val="00012949"/>
    <w:rsid w:val="00016655"/>
    <w:rsid w:val="000201D8"/>
    <w:rsid w:val="00031393"/>
    <w:rsid w:val="000322F0"/>
    <w:rsid w:val="00071008"/>
    <w:rsid w:val="0008116B"/>
    <w:rsid w:val="00110124"/>
    <w:rsid w:val="00114063"/>
    <w:rsid w:val="00144BF4"/>
    <w:rsid w:val="00153408"/>
    <w:rsid w:val="001C4CDE"/>
    <w:rsid w:val="00232AC4"/>
    <w:rsid w:val="00234149"/>
    <w:rsid w:val="00263C88"/>
    <w:rsid w:val="00276FDB"/>
    <w:rsid w:val="0028729A"/>
    <w:rsid w:val="00300A85"/>
    <w:rsid w:val="00315C83"/>
    <w:rsid w:val="00377373"/>
    <w:rsid w:val="00394707"/>
    <w:rsid w:val="003949E6"/>
    <w:rsid w:val="003B6A75"/>
    <w:rsid w:val="003D7782"/>
    <w:rsid w:val="00436A4A"/>
    <w:rsid w:val="0044501A"/>
    <w:rsid w:val="004D3441"/>
    <w:rsid w:val="004F1465"/>
    <w:rsid w:val="00510898"/>
    <w:rsid w:val="00560151"/>
    <w:rsid w:val="00565E53"/>
    <w:rsid w:val="00570704"/>
    <w:rsid w:val="0057690D"/>
    <w:rsid w:val="00587BD3"/>
    <w:rsid w:val="005910D0"/>
    <w:rsid w:val="00593C9E"/>
    <w:rsid w:val="005F3C56"/>
    <w:rsid w:val="00650BEF"/>
    <w:rsid w:val="006778F4"/>
    <w:rsid w:val="00691792"/>
    <w:rsid w:val="006A7AC6"/>
    <w:rsid w:val="006D382A"/>
    <w:rsid w:val="006E2EAD"/>
    <w:rsid w:val="0074753D"/>
    <w:rsid w:val="00765DC2"/>
    <w:rsid w:val="00790444"/>
    <w:rsid w:val="0079583B"/>
    <w:rsid w:val="007A66FC"/>
    <w:rsid w:val="007B45DA"/>
    <w:rsid w:val="007C4584"/>
    <w:rsid w:val="007E12DA"/>
    <w:rsid w:val="008A5282"/>
    <w:rsid w:val="008D1731"/>
    <w:rsid w:val="00912156"/>
    <w:rsid w:val="00921E66"/>
    <w:rsid w:val="00925210"/>
    <w:rsid w:val="00956D55"/>
    <w:rsid w:val="009F4455"/>
    <w:rsid w:val="009F59E8"/>
    <w:rsid w:val="00A23AD3"/>
    <w:rsid w:val="00A55490"/>
    <w:rsid w:val="00A77BF1"/>
    <w:rsid w:val="00A81943"/>
    <w:rsid w:val="00A90782"/>
    <w:rsid w:val="00A913B0"/>
    <w:rsid w:val="00A92AAB"/>
    <w:rsid w:val="00AA3415"/>
    <w:rsid w:val="00AB1BF5"/>
    <w:rsid w:val="00BC228E"/>
    <w:rsid w:val="00BD2391"/>
    <w:rsid w:val="00C321C0"/>
    <w:rsid w:val="00C7011D"/>
    <w:rsid w:val="00C9226C"/>
    <w:rsid w:val="00CE31FC"/>
    <w:rsid w:val="00CF5E3D"/>
    <w:rsid w:val="00D000A5"/>
    <w:rsid w:val="00D65C8F"/>
    <w:rsid w:val="00D94843"/>
    <w:rsid w:val="00DB4E3A"/>
    <w:rsid w:val="00DC629C"/>
    <w:rsid w:val="00DE4132"/>
    <w:rsid w:val="00DF33D6"/>
    <w:rsid w:val="00E06873"/>
    <w:rsid w:val="00E91302"/>
    <w:rsid w:val="00ED6023"/>
    <w:rsid w:val="00EE756C"/>
    <w:rsid w:val="00F035F8"/>
    <w:rsid w:val="00F03B1E"/>
    <w:rsid w:val="00F6191F"/>
    <w:rsid w:val="00F7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593CAE"/>
  <w15:docId w15:val="{49899D8D-AD7A-453E-818D-B365329C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AC6"/>
    <w:rPr>
      <w:rFonts w:ascii="Footlight MT Light" w:hAnsi="Footlight MT Light"/>
      <w:sz w:val="24"/>
    </w:rPr>
  </w:style>
  <w:style w:type="paragraph" w:styleId="Heading1">
    <w:name w:val="heading 1"/>
    <w:basedOn w:val="Normal"/>
    <w:link w:val="Heading1Char"/>
    <w:uiPriority w:val="9"/>
    <w:qFormat/>
    <w:rsid w:val="00263C88"/>
    <w:pPr>
      <w:keepNext/>
      <w:outlineLvl w:val="0"/>
    </w:pPr>
    <w:rPr>
      <w:rFonts w:ascii="Times New Roman" w:eastAsia="Calibri" w:hAnsi="Times New Roman"/>
      <w:b/>
      <w:bCs/>
      <w:i/>
      <w:iCs/>
      <w:kern w:val="36"/>
      <w:szCs w:val="24"/>
    </w:rPr>
  </w:style>
  <w:style w:type="paragraph" w:styleId="Heading4">
    <w:name w:val="heading 4"/>
    <w:basedOn w:val="Normal"/>
    <w:next w:val="Normal"/>
    <w:link w:val="Heading4Char"/>
    <w:uiPriority w:val="9"/>
    <w:semiHidden/>
    <w:unhideWhenUsed/>
    <w:qFormat/>
    <w:rsid w:val="006D382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C62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9252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AC6"/>
    <w:pPr>
      <w:tabs>
        <w:tab w:val="center" w:pos="4320"/>
        <w:tab w:val="right" w:pos="8640"/>
      </w:tabs>
    </w:pPr>
  </w:style>
  <w:style w:type="paragraph" w:styleId="Footer">
    <w:name w:val="footer"/>
    <w:basedOn w:val="Normal"/>
    <w:link w:val="FooterChar"/>
    <w:uiPriority w:val="99"/>
    <w:rsid w:val="006A7AC6"/>
    <w:pPr>
      <w:tabs>
        <w:tab w:val="center" w:pos="4320"/>
        <w:tab w:val="right" w:pos="8640"/>
      </w:tabs>
    </w:pPr>
  </w:style>
  <w:style w:type="paragraph" w:styleId="ListParagraph">
    <w:name w:val="List Paragraph"/>
    <w:basedOn w:val="Normal"/>
    <w:uiPriority w:val="34"/>
    <w:qFormat/>
    <w:rsid w:val="006778F4"/>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263C88"/>
    <w:rPr>
      <w:rFonts w:eastAsia="Calibri"/>
      <w:b/>
      <w:bCs/>
      <w:i/>
      <w:iCs/>
      <w:kern w:val="36"/>
      <w:sz w:val="24"/>
      <w:szCs w:val="24"/>
    </w:rPr>
  </w:style>
  <w:style w:type="paragraph" w:styleId="BodyText">
    <w:name w:val="Body Text"/>
    <w:basedOn w:val="Normal"/>
    <w:link w:val="BodyTextChar"/>
    <w:uiPriority w:val="99"/>
    <w:unhideWhenUsed/>
    <w:rsid w:val="00263C88"/>
    <w:pPr>
      <w:snapToGrid w:val="0"/>
    </w:pPr>
    <w:rPr>
      <w:rFonts w:ascii="Times New Roman" w:eastAsia="Calibri" w:hAnsi="Times New Roman"/>
      <w:szCs w:val="24"/>
    </w:rPr>
  </w:style>
  <w:style w:type="character" w:customStyle="1" w:styleId="BodyTextChar">
    <w:name w:val="Body Text Char"/>
    <w:basedOn w:val="DefaultParagraphFont"/>
    <w:link w:val="BodyText"/>
    <w:uiPriority w:val="99"/>
    <w:rsid w:val="00263C88"/>
    <w:rPr>
      <w:rFonts w:eastAsia="Calibri"/>
      <w:sz w:val="24"/>
      <w:szCs w:val="24"/>
    </w:rPr>
  </w:style>
  <w:style w:type="paragraph" w:styleId="BalloonText">
    <w:name w:val="Balloon Text"/>
    <w:basedOn w:val="Normal"/>
    <w:link w:val="BalloonTextChar"/>
    <w:uiPriority w:val="99"/>
    <w:semiHidden/>
    <w:unhideWhenUsed/>
    <w:rsid w:val="00276FDB"/>
    <w:rPr>
      <w:rFonts w:ascii="Tahoma" w:hAnsi="Tahoma" w:cs="Tahoma"/>
      <w:sz w:val="16"/>
      <w:szCs w:val="16"/>
    </w:rPr>
  </w:style>
  <w:style w:type="character" w:customStyle="1" w:styleId="BalloonTextChar">
    <w:name w:val="Balloon Text Char"/>
    <w:basedOn w:val="DefaultParagraphFont"/>
    <w:link w:val="BalloonText"/>
    <w:uiPriority w:val="99"/>
    <w:semiHidden/>
    <w:rsid w:val="00276FDB"/>
    <w:rPr>
      <w:rFonts w:ascii="Tahoma" w:hAnsi="Tahoma" w:cs="Tahoma"/>
      <w:sz w:val="16"/>
      <w:szCs w:val="16"/>
    </w:rPr>
  </w:style>
  <w:style w:type="paragraph" w:styleId="BodyTextIndent3">
    <w:name w:val="Body Text Indent 3"/>
    <w:basedOn w:val="Normal"/>
    <w:link w:val="BodyTextIndent3Char"/>
    <w:uiPriority w:val="99"/>
    <w:semiHidden/>
    <w:unhideWhenUsed/>
    <w:rsid w:val="009F44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4455"/>
    <w:rPr>
      <w:rFonts w:ascii="Footlight MT Light" w:hAnsi="Footlight MT Light"/>
      <w:sz w:val="16"/>
      <w:szCs w:val="16"/>
    </w:rPr>
  </w:style>
  <w:style w:type="character" w:styleId="Hyperlink">
    <w:name w:val="Hyperlink"/>
    <w:basedOn w:val="DefaultParagraphFont"/>
    <w:rsid w:val="009F4455"/>
    <w:rPr>
      <w:color w:val="0000FF"/>
      <w:u w:val="single"/>
    </w:rPr>
  </w:style>
  <w:style w:type="paragraph" w:styleId="BodyTextIndent">
    <w:name w:val="Body Text Indent"/>
    <w:basedOn w:val="Normal"/>
    <w:link w:val="BodyTextIndentChar"/>
    <w:uiPriority w:val="99"/>
    <w:semiHidden/>
    <w:unhideWhenUsed/>
    <w:rsid w:val="009F4455"/>
    <w:pPr>
      <w:spacing w:after="120"/>
      <w:ind w:left="360"/>
    </w:pPr>
  </w:style>
  <w:style w:type="character" w:customStyle="1" w:styleId="BodyTextIndentChar">
    <w:name w:val="Body Text Indent Char"/>
    <w:basedOn w:val="DefaultParagraphFont"/>
    <w:link w:val="BodyTextIndent"/>
    <w:uiPriority w:val="99"/>
    <w:semiHidden/>
    <w:rsid w:val="009F4455"/>
    <w:rPr>
      <w:rFonts w:ascii="Footlight MT Light" w:hAnsi="Footlight MT Light"/>
      <w:sz w:val="24"/>
    </w:rPr>
  </w:style>
  <w:style w:type="character" w:customStyle="1" w:styleId="Heading4Char">
    <w:name w:val="Heading 4 Char"/>
    <w:basedOn w:val="DefaultParagraphFont"/>
    <w:link w:val="Heading4"/>
    <w:uiPriority w:val="9"/>
    <w:semiHidden/>
    <w:rsid w:val="006D382A"/>
    <w:rPr>
      <w:rFonts w:asciiTheme="majorHAnsi" w:eastAsiaTheme="majorEastAsia" w:hAnsiTheme="majorHAnsi" w:cstheme="majorBidi"/>
      <w:b/>
      <w:bCs/>
      <w:i/>
      <w:iCs/>
      <w:color w:val="4F81BD" w:themeColor="accent1"/>
      <w:sz w:val="24"/>
    </w:rPr>
  </w:style>
  <w:style w:type="character" w:styleId="PageNumber">
    <w:name w:val="page number"/>
    <w:basedOn w:val="DefaultParagraphFont"/>
    <w:rsid w:val="003949E6"/>
  </w:style>
  <w:style w:type="paragraph" w:styleId="Title">
    <w:name w:val="Title"/>
    <w:basedOn w:val="Normal"/>
    <w:link w:val="TitleChar"/>
    <w:qFormat/>
    <w:rsid w:val="003949E6"/>
    <w:pPr>
      <w:widowControl w:val="0"/>
      <w:jc w:val="center"/>
    </w:pPr>
    <w:rPr>
      <w:rFonts w:ascii="ITCCentury Book" w:hAnsi="ITCCentury Book"/>
      <w:snapToGrid w:val="0"/>
    </w:rPr>
  </w:style>
  <w:style w:type="character" w:customStyle="1" w:styleId="TitleChar">
    <w:name w:val="Title Char"/>
    <w:basedOn w:val="DefaultParagraphFont"/>
    <w:link w:val="Title"/>
    <w:rsid w:val="003949E6"/>
    <w:rPr>
      <w:rFonts w:ascii="ITCCentury Book" w:hAnsi="ITCCentury Book"/>
      <w:snapToGrid w:val="0"/>
      <w:sz w:val="24"/>
    </w:rPr>
  </w:style>
  <w:style w:type="paragraph" w:styleId="EndnoteText">
    <w:name w:val="endnote text"/>
    <w:basedOn w:val="Normal"/>
    <w:link w:val="EndnoteTextChar"/>
    <w:semiHidden/>
    <w:rsid w:val="003949E6"/>
    <w:pPr>
      <w:widowControl w:val="0"/>
    </w:pPr>
    <w:rPr>
      <w:rFonts w:ascii="Times New Roman" w:hAnsi="Times New Roman"/>
      <w:snapToGrid w:val="0"/>
    </w:rPr>
  </w:style>
  <w:style w:type="character" w:customStyle="1" w:styleId="EndnoteTextChar">
    <w:name w:val="Endnote Text Char"/>
    <w:basedOn w:val="DefaultParagraphFont"/>
    <w:link w:val="EndnoteText"/>
    <w:semiHidden/>
    <w:rsid w:val="003949E6"/>
    <w:rPr>
      <w:snapToGrid w:val="0"/>
      <w:sz w:val="24"/>
    </w:rPr>
  </w:style>
  <w:style w:type="paragraph" w:styleId="Subtitle">
    <w:name w:val="Subtitle"/>
    <w:basedOn w:val="Normal"/>
    <w:link w:val="SubtitleChar"/>
    <w:qFormat/>
    <w:rsid w:val="003949E6"/>
    <w:pPr>
      <w:jc w:val="center"/>
    </w:pPr>
    <w:rPr>
      <w:rFonts w:ascii="Times New Roman" w:hAnsi="Times New Roman"/>
      <w:b/>
    </w:rPr>
  </w:style>
  <w:style w:type="character" w:customStyle="1" w:styleId="SubtitleChar">
    <w:name w:val="Subtitle Char"/>
    <w:basedOn w:val="DefaultParagraphFont"/>
    <w:link w:val="Subtitle"/>
    <w:rsid w:val="003949E6"/>
    <w:rPr>
      <w:b/>
      <w:sz w:val="24"/>
    </w:rPr>
  </w:style>
  <w:style w:type="character" w:customStyle="1" w:styleId="FooterChar">
    <w:name w:val="Footer Char"/>
    <w:basedOn w:val="DefaultParagraphFont"/>
    <w:link w:val="Footer"/>
    <w:uiPriority w:val="99"/>
    <w:rsid w:val="003949E6"/>
    <w:rPr>
      <w:rFonts w:ascii="Footlight MT Light" w:hAnsi="Footlight MT Light"/>
      <w:sz w:val="24"/>
    </w:rPr>
  </w:style>
  <w:style w:type="character" w:customStyle="1" w:styleId="Heading6Char">
    <w:name w:val="Heading 6 Char"/>
    <w:basedOn w:val="DefaultParagraphFont"/>
    <w:link w:val="Heading6"/>
    <w:uiPriority w:val="9"/>
    <w:semiHidden/>
    <w:rsid w:val="00DC629C"/>
    <w:rPr>
      <w:rFonts w:asciiTheme="majorHAnsi" w:eastAsiaTheme="majorEastAsia" w:hAnsiTheme="majorHAnsi" w:cstheme="majorBidi"/>
      <w:i/>
      <w:iCs/>
      <w:color w:val="243F60" w:themeColor="accent1" w:themeShade="7F"/>
      <w:sz w:val="24"/>
    </w:rPr>
  </w:style>
  <w:style w:type="paragraph" w:styleId="BodyText2">
    <w:name w:val="Body Text 2"/>
    <w:basedOn w:val="Normal"/>
    <w:link w:val="BodyText2Char"/>
    <w:uiPriority w:val="99"/>
    <w:semiHidden/>
    <w:unhideWhenUsed/>
    <w:rsid w:val="00DC629C"/>
    <w:pPr>
      <w:spacing w:after="120" w:line="480" w:lineRule="auto"/>
    </w:pPr>
  </w:style>
  <w:style w:type="character" w:customStyle="1" w:styleId="BodyText2Char">
    <w:name w:val="Body Text 2 Char"/>
    <w:basedOn w:val="DefaultParagraphFont"/>
    <w:link w:val="BodyText2"/>
    <w:uiPriority w:val="99"/>
    <w:semiHidden/>
    <w:rsid w:val="00DC629C"/>
    <w:rPr>
      <w:rFonts w:ascii="Footlight MT Light" w:hAnsi="Footlight MT Light"/>
      <w:sz w:val="24"/>
    </w:rPr>
  </w:style>
  <w:style w:type="character" w:customStyle="1" w:styleId="HeaderChar">
    <w:name w:val="Header Char"/>
    <w:basedOn w:val="DefaultParagraphFont"/>
    <w:link w:val="Header"/>
    <w:rsid w:val="00F035F8"/>
    <w:rPr>
      <w:rFonts w:ascii="Footlight MT Light" w:hAnsi="Footlight MT Light"/>
      <w:sz w:val="24"/>
    </w:rPr>
  </w:style>
  <w:style w:type="character" w:customStyle="1" w:styleId="Heading9Char">
    <w:name w:val="Heading 9 Char"/>
    <w:basedOn w:val="DefaultParagraphFont"/>
    <w:link w:val="Heading9"/>
    <w:uiPriority w:val="9"/>
    <w:semiHidden/>
    <w:rsid w:val="00925210"/>
    <w:rPr>
      <w:rFonts w:asciiTheme="majorHAnsi" w:eastAsiaTheme="majorEastAsia" w:hAnsiTheme="majorHAnsi" w:cstheme="majorBidi"/>
      <w:i/>
      <w:iCs/>
      <w:color w:val="404040" w:themeColor="text1" w:themeTint="BF"/>
    </w:rPr>
  </w:style>
  <w:style w:type="paragraph" w:styleId="BodyTextIndent2">
    <w:name w:val="Body Text Indent 2"/>
    <w:basedOn w:val="Normal"/>
    <w:link w:val="BodyTextIndent2Char"/>
    <w:uiPriority w:val="99"/>
    <w:semiHidden/>
    <w:unhideWhenUsed/>
    <w:rsid w:val="00925210"/>
    <w:pPr>
      <w:spacing w:after="120" w:line="480" w:lineRule="auto"/>
      <w:ind w:left="360"/>
    </w:pPr>
  </w:style>
  <w:style w:type="character" w:customStyle="1" w:styleId="BodyTextIndent2Char">
    <w:name w:val="Body Text Indent 2 Char"/>
    <w:basedOn w:val="DefaultParagraphFont"/>
    <w:link w:val="BodyTextIndent2"/>
    <w:uiPriority w:val="99"/>
    <w:semiHidden/>
    <w:rsid w:val="00925210"/>
    <w:rPr>
      <w:rFonts w:ascii="Footlight MT Light" w:hAnsi="Footlight MT Light"/>
      <w:sz w:val="24"/>
    </w:rPr>
  </w:style>
  <w:style w:type="paragraph" w:customStyle="1" w:styleId="b4">
    <w:name w:val="b4"/>
    <w:basedOn w:val="Normal"/>
    <w:rsid w:val="00925210"/>
    <w:pPr>
      <w:widowControl w:val="0"/>
      <w:ind w:left="1440"/>
    </w:pPr>
    <w:rPr>
      <w:rFonts w:ascii="Arial" w:hAnsi="Arial"/>
      <w:sz w:val="22"/>
    </w:rPr>
  </w:style>
  <w:style w:type="paragraph" w:customStyle="1" w:styleId="h5">
    <w:name w:val="h5"/>
    <w:basedOn w:val="Normal"/>
    <w:rsid w:val="00925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hanging="720"/>
      <w:jc w:val="both"/>
    </w:pPr>
    <w:rPr>
      <w:rFonts w:ascii="Arial" w:hAnsi="Arial"/>
      <w:sz w:val="22"/>
    </w:rPr>
  </w:style>
  <w:style w:type="paragraph" w:customStyle="1" w:styleId="b5">
    <w:name w:val="b5"/>
    <w:basedOn w:val="Normal"/>
    <w:rsid w:val="00925210"/>
    <w:pPr>
      <w:widowControl w:val="0"/>
      <w:ind w:left="2160" w:hanging="720"/>
    </w:pPr>
    <w:rPr>
      <w:rFonts w:ascii="Arial" w:hAnsi="Arial"/>
      <w:sz w:val="22"/>
    </w:rPr>
  </w:style>
  <w:style w:type="paragraph" w:styleId="NoSpacing">
    <w:name w:val="No Spacing"/>
    <w:uiPriority w:val="1"/>
    <w:qFormat/>
    <w:rsid w:val="00925210"/>
    <w:rPr>
      <w:rFonts w:ascii="Footlight MT Light" w:hAnsi="Footlight MT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9616">
      <w:bodyDiv w:val="1"/>
      <w:marLeft w:val="0"/>
      <w:marRight w:val="0"/>
      <w:marTop w:val="0"/>
      <w:marBottom w:val="0"/>
      <w:divBdr>
        <w:top w:val="none" w:sz="0" w:space="0" w:color="auto"/>
        <w:left w:val="none" w:sz="0" w:space="0" w:color="auto"/>
        <w:bottom w:val="none" w:sz="0" w:space="0" w:color="auto"/>
        <w:right w:val="none" w:sz="0" w:space="0" w:color="auto"/>
      </w:divBdr>
    </w:div>
    <w:div w:id="880898095">
      <w:bodyDiv w:val="1"/>
      <w:marLeft w:val="0"/>
      <w:marRight w:val="0"/>
      <w:marTop w:val="0"/>
      <w:marBottom w:val="0"/>
      <w:divBdr>
        <w:top w:val="none" w:sz="0" w:space="0" w:color="auto"/>
        <w:left w:val="none" w:sz="0" w:space="0" w:color="auto"/>
        <w:bottom w:val="none" w:sz="0" w:space="0" w:color="auto"/>
        <w:right w:val="none" w:sz="0" w:space="0" w:color="auto"/>
      </w:divBdr>
    </w:div>
    <w:div w:id="984819371">
      <w:bodyDiv w:val="1"/>
      <w:marLeft w:val="0"/>
      <w:marRight w:val="0"/>
      <w:marTop w:val="0"/>
      <w:marBottom w:val="0"/>
      <w:divBdr>
        <w:top w:val="none" w:sz="0" w:space="0" w:color="auto"/>
        <w:left w:val="none" w:sz="0" w:space="0" w:color="auto"/>
        <w:bottom w:val="none" w:sz="0" w:space="0" w:color="auto"/>
        <w:right w:val="none" w:sz="0" w:space="0" w:color="auto"/>
      </w:divBdr>
    </w:div>
    <w:div w:id="1542356498">
      <w:bodyDiv w:val="1"/>
      <w:marLeft w:val="0"/>
      <w:marRight w:val="0"/>
      <w:marTop w:val="0"/>
      <w:marBottom w:val="0"/>
      <w:divBdr>
        <w:top w:val="none" w:sz="0" w:space="0" w:color="auto"/>
        <w:left w:val="none" w:sz="0" w:space="0" w:color="auto"/>
        <w:bottom w:val="none" w:sz="0" w:space="0" w:color="auto"/>
        <w:right w:val="none" w:sz="0" w:space="0" w:color="auto"/>
      </w:divBdr>
    </w:div>
    <w:div w:id="1786197422">
      <w:bodyDiv w:val="1"/>
      <w:marLeft w:val="0"/>
      <w:marRight w:val="0"/>
      <w:marTop w:val="0"/>
      <w:marBottom w:val="0"/>
      <w:divBdr>
        <w:top w:val="none" w:sz="0" w:space="0" w:color="auto"/>
        <w:left w:val="none" w:sz="0" w:space="0" w:color="auto"/>
        <w:bottom w:val="none" w:sz="0" w:space="0" w:color="auto"/>
        <w:right w:val="none" w:sz="0" w:space="0" w:color="auto"/>
      </w:divBdr>
    </w:div>
    <w:div w:id="1921134397">
      <w:bodyDiv w:val="1"/>
      <w:marLeft w:val="0"/>
      <w:marRight w:val="0"/>
      <w:marTop w:val="0"/>
      <w:marBottom w:val="0"/>
      <w:divBdr>
        <w:top w:val="none" w:sz="0" w:space="0" w:color="auto"/>
        <w:left w:val="none" w:sz="0" w:space="0" w:color="auto"/>
        <w:bottom w:val="none" w:sz="0" w:space="0" w:color="auto"/>
        <w:right w:val="none" w:sz="0" w:space="0" w:color="auto"/>
      </w:divBdr>
    </w:div>
    <w:div w:id="20959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8141-2423-41DF-AFA7-BA98AA0F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736</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July 14, 1998</vt:lpstr>
    </vt:vector>
  </TitlesOfParts>
  <Company>SCVTA</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14, 1998</dc:title>
  <dc:subject/>
  <dc:creator>pre-install</dc:creator>
  <cp:keywords/>
  <dc:description/>
  <cp:lastModifiedBy>Vargas, Carolyn</cp:lastModifiedBy>
  <cp:revision>3</cp:revision>
  <cp:lastPrinted>2011-08-16T17:14:00Z</cp:lastPrinted>
  <dcterms:created xsi:type="dcterms:W3CDTF">2019-12-06T21:17:00Z</dcterms:created>
  <dcterms:modified xsi:type="dcterms:W3CDTF">2019-12-06T21:18:00Z</dcterms:modified>
</cp:coreProperties>
</file>